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E255F" w14:textId="52CACB59" w:rsidR="00232386" w:rsidRDefault="00232386" w:rsidP="00232386">
      <w:pPr>
        <w:shd w:val="clear" w:color="auto" w:fill="FFFFFF" w:themeFill="background1"/>
        <w:spacing w:before="25" w:line="300" w:lineRule="exact"/>
        <w:jc w:val="both"/>
        <w:rPr>
          <w:rFonts w:ascii="Arial" w:eastAsia="Arial" w:hAnsi="Arial" w:cs="Arial"/>
        </w:rPr>
      </w:pPr>
    </w:p>
    <w:p w14:paraId="48E7FF5B" w14:textId="77777777" w:rsidR="00D12D11" w:rsidRPr="00DC5C3C" w:rsidRDefault="00D12D11" w:rsidP="00232386">
      <w:pPr>
        <w:shd w:val="clear" w:color="auto" w:fill="FFFFFF" w:themeFill="background1"/>
        <w:spacing w:before="25" w:line="300" w:lineRule="exact"/>
        <w:jc w:val="both"/>
        <w:rPr>
          <w:rFonts w:ascii="Arial" w:eastAsia="Arial" w:hAnsi="Arial" w:cs="Arial"/>
        </w:rPr>
      </w:pPr>
    </w:p>
    <w:p w14:paraId="64DC90A4" w14:textId="77777777" w:rsidR="00232386" w:rsidRPr="00DC5C3C" w:rsidRDefault="00232386" w:rsidP="00232386">
      <w:pPr>
        <w:shd w:val="clear" w:color="auto" w:fill="FFFFFF" w:themeFill="background1"/>
        <w:spacing w:before="25" w:line="300" w:lineRule="exact"/>
        <w:jc w:val="both"/>
        <w:rPr>
          <w:rFonts w:ascii="Arial" w:eastAsia="Arial" w:hAnsi="Arial" w:cs="Arial"/>
        </w:rPr>
      </w:pPr>
      <w:r w:rsidRPr="00DC5C3C">
        <w:rPr>
          <w:rFonts w:ascii="Arial" w:eastAsia="Arial" w:hAnsi="Arial" w:cs="Arial"/>
          <w:b/>
          <w:spacing w:val="1"/>
          <w:position w:val="-1"/>
        </w:rPr>
        <w:t>I.- DATOS DE LA EVALUACIÒN</w:t>
      </w:r>
    </w:p>
    <w:p w14:paraId="7CA5C954" w14:textId="77777777" w:rsidR="00232386" w:rsidRPr="00DC5C3C" w:rsidRDefault="00232386" w:rsidP="00232386">
      <w:pPr>
        <w:shd w:val="clear" w:color="auto" w:fill="FFFFFF" w:themeFill="background1"/>
        <w:spacing w:line="200" w:lineRule="exact"/>
        <w:jc w:val="both"/>
        <w:rPr>
          <w:rFonts w:ascii="Arial" w:hAnsi="Arial" w:cs="Arial"/>
        </w:rPr>
      </w:pPr>
    </w:p>
    <w:tbl>
      <w:tblPr>
        <w:tblW w:w="0" w:type="auto"/>
        <w:tblLook w:val="04A0" w:firstRow="1" w:lastRow="0" w:firstColumn="1" w:lastColumn="0" w:noHBand="0" w:noVBand="1"/>
      </w:tblPr>
      <w:tblGrid>
        <w:gridCol w:w="3964"/>
        <w:gridCol w:w="4864"/>
      </w:tblGrid>
      <w:tr w:rsidR="00232386" w:rsidRPr="00DC5C3C" w14:paraId="09E90D90" w14:textId="77777777" w:rsidTr="00C570B3">
        <w:trPr>
          <w:trHeight w:val="2261"/>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98EFA" w14:textId="77777777" w:rsidR="00232386" w:rsidRPr="00DC5C3C" w:rsidRDefault="00232386" w:rsidP="00C570B3">
            <w:pPr>
              <w:shd w:val="clear" w:color="auto" w:fill="FFFFFF" w:themeFill="background1"/>
              <w:jc w:val="both"/>
              <w:rPr>
                <w:rFonts w:ascii="Arial" w:hAnsi="Arial" w:cs="Arial"/>
                <w:b/>
                <w:bCs/>
              </w:rPr>
            </w:pPr>
            <w:r w:rsidRPr="00DC5C3C">
              <w:rPr>
                <w:rFonts w:ascii="Arial" w:hAnsi="Arial" w:cs="Arial"/>
                <w:b/>
                <w:bCs/>
              </w:rPr>
              <w:t>Nombre de la Evaluación</w:t>
            </w:r>
          </w:p>
        </w:tc>
        <w:tc>
          <w:tcPr>
            <w:tcW w:w="4864" w:type="dxa"/>
            <w:tcBorders>
              <w:top w:val="single" w:sz="4" w:space="0" w:color="auto"/>
              <w:left w:val="single" w:sz="4" w:space="0" w:color="auto"/>
              <w:bottom w:val="single" w:sz="4" w:space="0" w:color="auto"/>
              <w:right w:val="single" w:sz="4" w:space="0" w:color="auto"/>
            </w:tcBorders>
            <w:vAlign w:val="center"/>
          </w:tcPr>
          <w:p w14:paraId="785F0993" w14:textId="77777777" w:rsidR="00232386" w:rsidRPr="00DC5C3C" w:rsidRDefault="00232386" w:rsidP="00C570B3">
            <w:pPr>
              <w:pStyle w:val="Default"/>
              <w:shd w:val="clear" w:color="auto" w:fill="FFFFFF" w:themeFill="background1"/>
              <w:jc w:val="both"/>
              <w:rPr>
                <w:rFonts w:ascii="Arial" w:hAnsi="Arial" w:cs="Arial"/>
                <w:color w:val="auto"/>
              </w:rPr>
            </w:pPr>
          </w:p>
          <w:p w14:paraId="70FF36DF" w14:textId="77777777" w:rsidR="00232386" w:rsidRPr="00DC5C3C" w:rsidRDefault="00232386" w:rsidP="00C570B3">
            <w:pPr>
              <w:shd w:val="clear" w:color="auto" w:fill="FFFFFF" w:themeFill="background1"/>
              <w:jc w:val="both"/>
              <w:rPr>
                <w:rFonts w:ascii="Arial" w:hAnsi="Arial" w:cs="Arial"/>
              </w:rPr>
            </w:pPr>
            <w:r w:rsidRPr="00DC5C3C">
              <w:rPr>
                <w:rFonts w:ascii="Arial" w:hAnsi="Arial" w:cs="Arial"/>
              </w:rPr>
              <w:t>Evaluación específica de Desempeño de los programas presupuestarios K018 Mejoramiento para la infraestructura del bienestar y K021 Mejoramiento de la infraestructura deportiva, ejercidos con recursos del Fondo de Aportaciones para la Infraestructura Social (FAIS), componente Fondo de Aportaciones para la Infraestructura Social Municipal y de las Demarcaciones Territoriales del Distrito Federal (FAISMUN), correspondiente al ejercicio fiscal 2024, ejecutado en el Municipio de Cunduacán, Tabasco</w:t>
            </w:r>
          </w:p>
        </w:tc>
      </w:tr>
      <w:tr w:rsidR="00232386" w:rsidRPr="00DC5C3C" w14:paraId="70D2F753" w14:textId="77777777" w:rsidTr="00C570B3">
        <w:trPr>
          <w:trHeight w:val="462"/>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A0D3A" w14:textId="77777777" w:rsidR="00232386" w:rsidRPr="00DC5C3C" w:rsidRDefault="00232386" w:rsidP="00C570B3">
            <w:pPr>
              <w:shd w:val="clear" w:color="auto" w:fill="FFFFFF" w:themeFill="background1"/>
              <w:jc w:val="both"/>
              <w:rPr>
                <w:rFonts w:ascii="Arial" w:hAnsi="Arial" w:cs="Arial"/>
                <w:b/>
                <w:bCs/>
              </w:rPr>
            </w:pPr>
            <w:r w:rsidRPr="00DC5C3C">
              <w:rPr>
                <w:rFonts w:ascii="Arial" w:hAnsi="Arial" w:cs="Arial"/>
                <w:b/>
                <w:bCs/>
              </w:rPr>
              <w:t>Fecha de inicio de la Evaluación</w:t>
            </w:r>
          </w:p>
        </w:tc>
        <w:tc>
          <w:tcPr>
            <w:tcW w:w="4864" w:type="dxa"/>
            <w:tcBorders>
              <w:top w:val="single" w:sz="4" w:space="0" w:color="auto"/>
              <w:left w:val="single" w:sz="4" w:space="0" w:color="auto"/>
              <w:bottom w:val="single" w:sz="4" w:space="0" w:color="auto"/>
              <w:right w:val="single" w:sz="4" w:space="0" w:color="auto"/>
            </w:tcBorders>
            <w:vAlign w:val="center"/>
          </w:tcPr>
          <w:p w14:paraId="189A4197" w14:textId="77777777" w:rsidR="00232386" w:rsidRPr="00DC5C3C" w:rsidRDefault="00232386" w:rsidP="00C570B3">
            <w:pPr>
              <w:shd w:val="clear" w:color="auto" w:fill="FFFFFF" w:themeFill="background1"/>
              <w:jc w:val="both"/>
              <w:rPr>
                <w:rFonts w:ascii="Arial" w:hAnsi="Arial" w:cs="Arial"/>
              </w:rPr>
            </w:pPr>
            <w:r w:rsidRPr="00DC5C3C">
              <w:rPr>
                <w:rFonts w:ascii="Arial" w:eastAsia="Arial" w:hAnsi="Arial" w:cs="Arial"/>
                <w:lang w:val="es" w:eastAsia="es-MX"/>
              </w:rPr>
              <w:t>25 de junio de 2025</w:t>
            </w:r>
          </w:p>
        </w:tc>
      </w:tr>
      <w:tr w:rsidR="00232386" w:rsidRPr="00DC5C3C" w14:paraId="43C42A39" w14:textId="77777777" w:rsidTr="00C570B3">
        <w:trPr>
          <w:trHeight w:val="537"/>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71134" w14:textId="77777777" w:rsidR="00232386" w:rsidRPr="00DC5C3C" w:rsidRDefault="00232386" w:rsidP="00C570B3">
            <w:pPr>
              <w:shd w:val="clear" w:color="auto" w:fill="FFFFFF" w:themeFill="background1"/>
              <w:jc w:val="both"/>
              <w:rPr>
                <w:rFonts w:ascii="Arial" w:hAnsi="Arial" w:cs="Arial"/>
                <w:b/>
                <w:bCs/>
              </w:rPr>
            </w:pPr>
            <w:r w:rsidRPr="00DC5C3C">
              <w:rPr>
                <w:rFonts w:ascii="Arial" w:hAnsi="Arial" w:cs="Arial"/>
                <w:b/>
                <w:bCs/>
              </w:rPr>
              <w:t>Fecha de término de la Evaluación</w:t>
            </w:r>
          </w:p>
        </w:tc>
        <w:tc>
          <w:tcPr>
            <w:tcW w:w="4864" w:type="dxa"/>
            <w:tcBorders>
              <w:top w:val="single" w:sz="4" w:space="0" w:color="auto"/>
              <w:left w:val="single" w:sz="4" w:space="0" w:color="auto"/>
              <w:bottom w:val="single" w:sz="4" w:space="0" w:color="auto"/>
              <w:right w:val="single" w:sz="4" w:space="0" w:color="auto"/>
            </w:tcBorders>
            <w:vAlign w:val="center"/>
          </w:tcPr>
          <w:p w14:paraId="550BE104" w14:textId="77777777" w:rsidR="00232386" w:rsidRPr="00DC5C3C" w:rsidRDefault="00232386" w:rsidP="00C570B3">
            <w:pPr>
              <w:shd w:val="clear" w:color="auto" w:fill="FFFFFF" w:themeFill="background1"/>
              <w:jc w:val="both"/>
              <w:rPr>
                <w:rFonts w:ascii="Arial" w:hAnsi="Arial" w:cs="Arial"/>
              </w:rPr>
            </w:pPr>
            <w:r w:rsidRPr="00DC5C3C">
              <w:rPr>
                <w:rFonts w:ascii="Arial" w:eastAsia="Arial" w:hAnsi="Arial" w:cs="Arial"/>
                <w:lang w:val="es" w:eastAsia="es-MX"/>
              </w:rPr>
              <w:t>24 de julio de 2025</w:t>
            </w:r>
          </w:p>
        </w:tc>
      </w:tr>
      <w:tr w:rsidR="00232386" w:rsidRPr="00DC5C3C" w14:paraId="00E9C41E" w14:textId="77777777" w:rsidTr="00C570B3">
        <w:trPr>
          <w:trHeight w:val="613"/>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4A964" w14:textId="77777777" w:rsidR="00232386" w:rsidRPr="00DC5C3C" w:rsidRDefault="00232386" w:rsidP="00C570B3">
            <w:pPr>
              <w:shd w:val="clear" w:color="auto" w:fill="FFFFFF" w:themeFill="background1"/>
              <w:jc w:val="both"/>
              <w:rPr>
                <w:rFonts w:ascii="Arial" w:hAnsi="Arial" w:cs="Arial"/>
                <w:b/>
                <w:bCs/>
              </w:rPr>
            </w:pPr>
            <w:r w:rsidRPr="00DC5C3C">
              <w:rPr>
                <w:rFonts w:ascii="Arial" w:hAnsi="Arial" w:cs="Arial"/>
                <w:b/>
                <w:bCs/>
              </w:rPr>
              <w:t>Instancia Evaluadora</w:t>
            </w:r>
          </w:p>
        </w:tc>
        <w:tc>
          <w:tcPr>
            <w:tcW w:w="4864" w:type="dxa"/>
            <w:tcBorders>
              <w:top w:val="single" w:sz="4" w:space="0" w:color="auto"/>
              <w:left w:val="single" w:sz="4" w:space="0" w:color="auto"/>
              <w:bottom w:val="single" w:sz="4" w:space="0" w:color="auto"/>
              <w:right w:val="single" w:sz="4" w:space="0" w:color="auto"/>
            </w:tcBorders>
          </w:tcPr>
          <w:p w14:paraId="7D33559D" w14:textId="77777777" w:rsidR="00232386" w:rsidRPr="00DC5C3C" w:rsidRDefault="00232386" w:rsidP="00C570B3">
            <w:pPr>
              <w:shd w:val="clear" w:color="auto" w:fill="FFFFFF" w:themeFill="background1"/>
              <w:jc w:val="both"/>
              <w:rPr>
                <w:rFonts w:ascii="Arial" w:eastAsia="Arial" w:hAnsi="Arial" w:cs="Arial"/>
                <w:lang w:val="es" w:eastAsia="es-MX"/>
              </w:rPr>
            </w:pPr>
          </w:p>
          <w:p w14:paraId="356864A4" w14:textId="77777777" w:rsidR="00232386" w:rsidRPr="00DC5C3C" w:rsidRDefault="00232386" w:rsidP="00C570B3">
            <w:pPr>
              <w:shd w:val="clear" w:color="auto" w:fill="FFFFFF" w:themeFill="background1"/>
              <w:jc w:val="both"/>
              <w:rPr>
                <w:rFonts w:ascii="Arial" w:hAnsi="Arial" w:cs="Arial"/>
                <w:color w:val="000000"/>
              </w:rPr>
            </w:pPr>
            <w:r w:rsidRPr="00DC5C3C">
              <w:rPr>
                <w:rFonts w:ascii="Arial" w:eastAsia="Arial" w:hAnsi="Arial" w:cs="Arial"/>
                <w:lang w:val="es" w:eastAsia="es-MX"/>
              </w:rPr>
              <w:t>HELIGA Consultores</w:t>
            </w:r>
          </w:p>
        </w:tc>
      </w:tr>
      <w:tr w:rsidR="00232386" w:rsidRPr="00DC5C3C" w14:paraId="5FC5ED7D" w14:textId="77777777" w:rsidTr="00C570B3">
        <w:trPr>
          <w:trHeight w:val="563"/>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1572E4" w14:textId="77777777" w:rsidR="00232386" w:rsidRPr="00DC5C3C" w:rsidRDefault="00232386" w:rsidP="00C570B3">
            <w:pPr>
              <w:shd w:val="clear" w:color="auto" w:fill="FFFFFF" w:themeFill="background1"/>
              <w:jc w:val="both"/>
              <w:rPr>
                <w:rFonts w:ascii="Arial" w:hAnsi="Arial" w:cs="Arial"/>
                <w:b/>
                <w:bCs/>
              </w:rPr>
            </w:pPr>
            <w:r w:rsidRPr="00DC5C3C">
              <w:rPr>
                <w:rFonts w:ascii="Arial" w:hAnsi="Arial" w:cs="Arial"/>
                <w:b/>
                <w:bCs/>
              </w:rPr>
              <w:t>Coordinador Externo de la Evaluación:</w:t>
            </w:r>
          </w:p>
        </w:tc>
        <w:tc>
          <w:tcPr>
            <w:tcW w:w="4864" w:type="dxa"/>
            <w:tcBorders>
              <w:top w:val="single" w:sz="4" w:space="0" w:color="auto"/>
              <w:left w:val="single" w:sz="4" w:space="0" w:color="auto"/>
              <w:bottom w:val="single" w:sz="4" w:space="0" w:color="auto"/>
              <w:right w:val="single" w:sz="4" w:space="0" w:color="auto"/>
            </w:tcBorders>
            <w:vAlign w:val="center"/>
          </w:tcPr>
          <w:p w14:paraId="08E54CF4" w14:textId="77777777" w:rsidR="00232386" w:rsidRPr="00DC5C3C" w:rsidRDefault="00232386" w:rsidP="00C570B3">
            <w:pPr>
              <w:shd w:val="clear" w:color="auto" w:fill="FFFFFF" w:themeFill="background1"/>
              <w:jc w:val="both"/>
              <w:rPr>
                <w:rFonts w:ascii="Arial" w:hAnsi="Arial" w:cs="Arial"/>
                <w:color w:val="000000"/>
              </w:rPr>
            </w:pPr>
            <w:r w:rsidRPr="00DC5C3C">
              <w:rPr>
                <w:rFonts w:ascii="Arial" w:eastAsia="Arial" w:hAnsi="Arial" w:cs="Arial"/>
                <w:lang w:val="es" w:eastAsia="es-MX"/>
              </w:rPr>
              <w:t>José Luis Santos López</w:t>
            </w:r>
          </w:p>
        </w:tc>
      </w:tr>
      <w:tr w:rsidR="00232386" w:rsidRPr="00DC5C3C" w14:paraId="79936850" w14:textId="77777777" w:rsidTr="00C570B3">
        <w:trPr>
          <w:trHeight w:val="340"/>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34C97C" w14:textId="77777777" w:rsidR="00232386" w:rsidRPr="00DC5C3C" w:rsidRDefault="00232386" w:rsidP="00C570B3">
            <w:pPr>
              <w:shd w:val="clear" w:color="auto" w:fill="FFFFFF" w:themeFill="background1"/>
              <w:jc w:val="both"/>
              <w:rPr>
                <w:rFonts w:ascii="Arial" w:hAnsi="Arial" w:cs="Arial"/>
                <w:b/>
                <w:bCs/>
              </w:rPr>
            </w:pPr>
            <w:r w:rsidRPr="00DC5C3C">
              <w:rPr>
                <w:rFonts w:ascii="Arial" w:hAnsi="Arial" w:cs="Arial"/>
                <w:b/>
                <w:bCs/>
              </w:rPr>
              <w:t>Unidad Administrativa responsable de la Evaluación:</w:t>
            </w:r>
          </w:p>
        </w:tc>
        <w:tc>
          <w:tcPr>
            <w:tcW w:w="4864" w:type="dxa"/>
            <w:tcBorders>
              <w:top w:val="single" w:sz="4" w:space="0" w:color="auto"/>
              <w:left w:val="single" w:sz="4" w:space="0" w:color="auto"/>
              <w:bottom w:val="single" w:sz="4" w:space="0" w:color="auto"/>
              <w:right w:val="single" w:sz="4" w:space="0" w:color="auto"/>
            </w:tcBorders>
            <w:vAlign w:val="center"/>
          </w:tcPr>
          <w:p w14:paraId="4F227FF3" w14:textId="77777777" w:rsidR="00232386" w:rsidRPr="00DC5C3C" w:rsidRDefault="00232386" w:rsidP="00C570B3">
            <w:pPr>
              <w:shd w:val="clear" w:color="auto" w:fill="FFFFFF" w:themeFill="background1"/>
              <w:jc w:val="both"/>
              <w:rPr>
                <w:rFonts w:ascii="Arial" w:hAnsi="Arial" w:cs="Arial"/>
              </w:rPr>
            </w:pPr>
            <w:r w:rsidRPr="00DC5C3C">
              <w:rPr>
                <w:rFonts w:ascii="Arial" w:eastAsia="Arial" w:hAnsi="Arial" w:cs="Arial"/>
                <w:lang w:val="es" w:eastAsia="es-MX"/>
              </w:rPr>
              <w:t>Lic. Rodulfo Morales Lázaro</w:t>
            </w:r>
            <w:r w:rsidRPr="00DC5C3C">
              <w:rPr>
                <w:rFonts w:ascii="Arial" w:hAnsi="Arial" w:cs="Arial"/>
              </w:rPr>
              <w:t xml:space="preserve"> </w:t>
            </w:r>
          </w:p>
        </w:tc>
      </w:tr>
      <w:tr w:rsidR="00232386" w:rsidRPr="00DC5C3C" w14:paraId="7922722B" w14:textId="77777777" w:rsidTr="00C570B3">
        <w:trPr>
          <w:trHeight w:val="524"/>
        </w:trPr>
        <w:tc>
          <w:tcPr>
            <w:tcW w:w="3964" w:type="dxa"/>
            <w:tcBorders>
              <w:top w:val="single" w:sz="4" w:space="0" w:color="auto"/>
              <w:left w:val="single" w:sz="4" w:space="0" w:color="auto"/>
              <w:right w:val="single" w:sz="4" w:space="0" w:color="auto"/>
            </w:tcBorders>
            <w:shd w:val="clear" w:color="auto" w:fill="FFFFFF" w:themeFill="background1"/>
            <w:vAlign w:val="center"/>
            <w:hideMark/>
          </w:tcPr>
          <w:p w14:paraId="2715B981" w14:textId="77777777" w:rsidR="00232386" w:rsidRPr="00DC5C3C" w:rsidRDefault="00232386" w:rsidP="00C570B3">
            <w:pPr>
              <w:shd w:val="clear" w:color="auto" w:fill="FFFFFF" w:themeFill="background1"/>
              <w:jc w:val="both"/>
              <w:rPr>
                <w:rFonts w:ascii="Arial" w:hAnsi="Arial" w:cs="Arial"/>
                <w:b/>
                <w:bCs/>
              </w:rPr>
            </w:pPr>
            <w:r w:rsidRPr="00DC5C3C">
              <w:rPr>
                <w:rFonts w:ascii="Arial" w:hAnsi="Arial" w:cs="Arial"/>
                <w:b/>
                <w:bCs/>
              </w:rPr>
              <w:t>Nombre del titular de la Unidad Administrativa responsable de la Evaluación:</w:t>
            </w:r>
          </w:p>
        </w:tc>
        <w:tc>
          <w:tcPr>
            <w:tcW w:w="4864" w:type="dxa"/>
            <w:tcBorders>
              <w:top w:val="single" w:sz="4" w:space="0" w:color="auto"/>
              <w:left w:val="single" w:sz="4" w:space="0" w:color="auto"/>
              <w:right w:val="single" w:sz="4" w:space="0" w:color="auto"/>
            </w:tcBorders>
            <w:vAlign w:val="center"/>
          </w:tcPr>
          <w:p w14:paraId="077A47D5" w14:textId="77777777" w:rsidR="00232386" w:rsidRPr="00DC5C3C" w:rsidRDefault="00232386" w:rsidP="00C570B3">
            <w:pPr>
              <w:shd w:val="clear" w:color="auto" w:fill="FFFFFF" w:themeFill="background1"/>
              <w:jc w:val="both"/>
              <w:rPr>
                <w:rFonts w:ascii="Arial" w:hAnsi="Arial" w:cs="Arial"/>
              </w:rPr>
            </w:pPr>
            <w:r w:rsidRPr="00DC5C3C">
              <w:rPr>
                <w:rFonts w:ascii="Arial" w:eastAsia="Arial" w:hAnsi="Arial" w:cs="Arial"/>
                <w:lang w:val="es" w:eastAsia="es-MX"/>
              </w:rPr>
              <w:t>Contraloría Municipal</w:t>
            </w:r>
            <w:r w:rsidRPr="00DC5C3C">
              <w:rPr>
                <w:rFonts w:ascii="Arial" w:hAnsi="Arial" w:cs="Arial"/>
              </w:rPr>
              <w:t xml:space="preserve"> </w:t>
            </w:r>
          </w:p>
        </w:tc>
      </w:tr>
      <w:tr w:rsidR="00232386" w:rsidRPr="00DC5C3C" w14:paraId="3D721B92" w14:textId="77777777" w:rsidTr="00C570B3">
        <w:trPr>
          <w:trHeight w:val="340"/>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82D9E0" w14:textId="77777777" w:rsidR="00232386" w:rsidRPr="00DC5C3C" w:rsidRDefault="00232386" w:rsidP="00C570B3">
            <w:pPr>
              <w:shd w:val="clear" w:color="auto" w:fill="FFFFFF" w:themeFill="background1"/>
              <w:jc w:val="both"/>
              <w:rPr>
                <w:rFonts w:ascii="Arial" w:hAnsi="Arial" w:cs="Arial"/>
                <w:b/>
                <w:bCs/>
              </w:rPr>
            </w:pPr>
            <w:r w:rsidRPr="00DC5C3C">
              <w:rPr>
                <w:rFonts w:ascii="Arial" w:hAnsi="Arial" w:cs="Arial"/>
                <w:b/>
                <w:bCs/>
              </w:rPr>
              <w:t>Costo total del Contrato de Evaluación:</w:t>
            </w:r>
          </w:p>
        </w:tc>
        <w:tc>
          <w:tcPr>
            <w:tcW w:w="4864" w:type="dxa"/>
            <w:tcBorders>
              <w:top w:val="single" w:sz="4" w:space="0" w:color="auto"/>
              <w:left w:val="single" w:sz="4" w:space="0" w:color="auto"/>
              <w:bottom w:val="single" w:sz="4" w:space="0" w:color="auto"/>
              <w:right w:val="single" w:sz="4" w:space="0" w:color="auto"/>
            </w:tcBorders>
            <w:vAlign w:val="center"/>
          </w:tcPr>
          <w:p w14:paraId="6BED42C2" w14:textId="77777777" w:rsidR="00232386" w:rsidRPr="00DC5C3C" w:rsidRDefault="00232386" w:rsidP="00C570B3">
            <w:pPr>
              <w:pStyle w:val="Default"/>
              <w:shd w:val="clear" w:color="auto" w:fill="FFFFFF" w:themeFill="background1"/>
              <w:jc w:val="both"/>
              <w:rPr>
                <w:rFonts w:ascii="Arial" w:hAnsi="Arial" w:cs="Arial"/>
                <w:color w:val="auto"/>
              </w:rPr>
            </w:pPr>
          </w:p>
          <w:p w14:paraId="08270B42" w14:textId="77777777" w:rsidR="00232386" w:rsidRPr="00DC5C3C" w:rsidRDefault="00232386" w:rsidP="00C570B3">
            <w:pPr>
              <w:pStyle w:val="Default"/>
              <w:shd w:val="clear" w:color="auto" w:fill="FFFFFF" w:themeFill="background1"/>
              <w:jc w:val="both"/>
              <w:rPr>
                <w:rFonts w:ascii="Arial" w:hAnsi="Arial" w:cs="Arial"/>
              </w:rPr>
            </w:pPr>
            <w:r w:rsidRPr="00DC5C3C">
              <w:rPr>
                <w:rFonts w:ascii="Arial" w:hAnsi="Arial" w:cs="Arial"/>
              </w:rPr>
              <w:t xml:space="preserve">$540,000.00 (I.V.A. Incluido) </w:t>
            </w:r>
          </w:p>
          <w:p w14:paraId="5CE7A357" w14:textId="77777777" w:rsidR="00232386" w:rsidRPr="00DC5C3C" w:rsidRDefault="00232386" w:rsidP="00C570B3">
            <w:pPr>
              <w:shd w:val="clear" w:color="auto" w:fill="FFFFFF" w:themeFill="background1"/>
              <w:jc w:val="both"/>
              <w:rPr>
                <w:rFonts w:ascii="Arial" w:hAnsi="Arial" w:cs="Arial"/>
              </w:rPr>
            </w:pPr>
          </w:p>
        </w:tc>
      </w:tr>
      <w:tr w:rsidR="00232386" w:rsidRPr="00DC5C3C" w14:paraId="34E41424" w14:textId="77777777" w:rsidTr="00C570B3">
        <w:trPr>
          <w:trHeight w:val="340"/>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987725" w14:textId="77777777" w:rsidR="00232386" w:rsidRPr="00DC5C3C" w:rsidRDefault="00232386" w:rsidP="00C570B3">
            <w:pPr>
              <w:shd w:val="clear" w:color="auto" w:fill="FFFFFF" w:themeFill="background1"/>
              <w:jc w:val="both"/>
              <w:rPr>
                <w:rFonts w:ascii="Arial" w:hAnsi="Arial" w:cs="Arial"/>
                <w:b/>
                <w:bCs/>
              </w:rPr>
            </w:pPr>
          </w:p>
          <w:p w14:paraId="3D1FAEBE" w14:textId="77777777" w:rsidR="00232386" w:rsidRPr="00DC5C3C" w:rsidRDefault="00232386" w:rsidP="00C570B3">
            <w:pPr>
              <w:shd w:val="clear" w:color="auto" w:fill="FFFFFF" w:themeFill="background1"/>
              <w:jc w:val="both"/>
              <w:rPr>
                <w:rFonts w:ascii="Arial" w:hAnsi="Arial" w:cs="Arial"/>
                <w:b/>
                <w:bCs/>
              </w:rPr>
            </w:pPr>
            <w:r w:rsidRPr="00DC5C3C">
              <w:rPr>
                <w:rFonts w:ascii="Arial" w:hAnsi="Arial" w:cs="Arial"/>
                <w:b/>
                <w:bCs/>
              </w:rPr>
              <w:t>Fuente de Financiamiento:</w:t>
            </w:r>
          </w:p>
        </w:tc>
        <w:tc>
          <w:tcPr>
            <w:tcW w:w="4864" w:type="dxa"/>
            <w:tcBorders>
              <w:top w:val="single" w:sz="4" w:space="0" w:color="auto"/>
              <w:left w:val="single" w:sz="4" w:space="0" w:color="auto"/>
              <w:bottom w:val="single" w:sz="4" w:space="0" w:color="auto"/>
              <w:right w:val="single" w:sz="4" w:space="0" w:color="auto"/>
            </w:tcBorders>
            <w:vAlign w:val="center"/>
          </w:tcPr>
          <w:p w14:paraId="037F82DF" w14:textId="77777777" w:rsidR="00232386" w:rsidRPr="00DC5C3C" w:rsidRDefault="00232386" w:rsidP="00C570B3">
            <w:pPr>
              <w:pStyle w:val="Default"/>
              <w:shd w:val="clear" w:color="auto" w:fill="FFFFFF" w:themeFill="background1"/>
              <w:jc w:val="both"/>
              <w:rPr>
                <w:rFonts w:ascii="Arial" w:hAnsi="Arial" w:cs="Arial"/>
              </w:rPr>
            </w:pPr>
          </w:p>
          <w:p w14:paraId="4DCC624D" w14:textId="77777777" w:rsidR="00232386" w:rsidRPr="00DC5C3C" w:rsidRDefault="00232386" w:rsidP="00C570B3">
            <w:pPr>
              <w:shd w:val="clear" w:color="auto" w:fill="FFFFFF" w:themeFill="background1"/>
              <w:jc w:val="both"/>
              <w:rPr>
                <w:rFonts w:ascii="Arial" w:hAnsi="Arial" w:cs="Arial"/>
                <w:color w:val="000000"/>
              </w:rPr>
            </w:pPr>
            <w:r w:rsidRPr="00DC5C3C">
              <w:rPr>
                <w:rFonts w:ascii="Arial" w:hAnsi="Arial" w:cs="Arial"/>
                <w:color w:val="000000"/>
              </w:rPr>
              <w:t>Recursos de Participaciones.</w:t>
            </w:r>
          </w:p>
        </w:tc>
      </w:tr>
    </w:tbl>
    <w:p w14:paraId="2CE57FB2" w14:textId="77777777" w:rsidR="00232386" w:rsidRPr="00DC5C3C" w:rsidRDefault="00232386" w:rsidP="00232386">
      <w:pPr>
        <w:shd w:val="clear" w:color="auto" w:fill="FFFFFF" w:themeFill="background1"/>
        <w:spacing w:before="15" w:line="360" w:lineRule="auto"/>
        <w:jc w:val="both"/>
        <w:rPr>
          <w:rFonts w:ascii="Arial" w:hAnsi="Arial" w:cs="Arial"/>
        </w:rPr>
      </w:pPr>
    </w:p>
    <w:p w14:paraId="7B60A89A" w14:textId="50A710E9" w:rsidR="00232386" w:rsidRPr="00DC5C3C" w:rsidRDefault="00232386" w:rsidP="00232386">
      <w:pPr>
        <w:shd w:val="clear" w:color="auto" w:fill="FFFFFF" w:themeFill="background1"/>
        <w:spacing w:before="15" w:line="360" w:lineRule="auto"/>
        <w:jc w:val="both"/>
        <w:rPr>
          <w:rFonts w:ascii="Arial" w:hAnsi="Arial" w:cs="Arial"/>
        </w:rPr>
      </w:pPr>
    </w:p>
    <w:p w14:paraId="3440898C" w14:textId="2AE97D9A" w:rsidR="00232386" w:rsidRPr="00DC5C3C" w:rsidRDefault="00232386" w:rsidP="00232386">
      <w:pPr>
        <w:shd w:val="clear" w:color="auto" w:fill="FFFFFF" w:themeFill="background1"/>
        <w:spacing w:before="15" w:line="360" w:lineRule="auto"/>
        <w:jc w:val="both"/>
        <w:rPr>
          <w:rFonts w:ascii="Arial" w:hAnsi="Arial" w:cs="Arial"/>
        </w:rPr>
      </w:pPr>
    </w:p>
    <w:p w14:paraId="5A844A32" w14:textId="201F446C" w:rsidR="00232386" w:rsidRPr="00DC5C3C" w:rsidRDefault="00232386" w:rsidP="00232386">
      <w:pPr>
        <w:shd w:val="clear" w:color="auto" w:fill="FFFFFF" w:themeFill="background1"/>
        <w:spacing w:before="15" w:line="360" w:lineRule="auto"/>
        <w:jc w:val="both"/>
        <w:rPr>
          <w:rFonts w:ascii="Arial" w:hAnsi="Arial" w:cs="Arial"/>
        </w:rPr>
      </w:pPr>
    </w:p>
    <w:p w14:paraId="6A90980E" w14:textId="48265376" w:rsidR="00232386" w:rsidRPr="00DC5C3C" w:rsidRDefault="00232386" w:rsidP="00232386">
      <w:pPr>
        <w:shd w:val="clear" w:color="auto" w:fill="FFFFFF" w:themeFill="background1"/>
        <w:spacing w:before="15" w:line="360" w:lineRule="auto"/>
        <w:jc w:val="both"/>
        <w:rPr>
          <w:rFonts w:ascii="Arial" w:hAnsi="Arial" w:cs="Arial"/>
        </w:rPr>
      </w:pPr>
    </w:p>
    <w:p w14:paraId="015CB1CF" w14:textId="5C1E00CE" w:rsidR="00232386" w:rsidRPr="00DC5C3C" w:rsidRDefault="00232386" w:rsidP="00232386">
      <w:pPr>
        <w:shd w:val="clear" w:color="auto" w:fill="FFFFFF" w:themeFill="background1"/>
        <w:spacing w:before="15" w:line="360" w:lineRule="auto"/>
        <w:jc w:val="both"/>
        <w:rPr>
          <w:rFonts w:ascii="Arial" w:hAnsi="Arial" w:cs="Arial"/>
        </w:rPr>
      </w:pPr>
    </w:p>
    <w:p w14:paraId="0611B7EE" w14:textId="70C9E346" w:rsidR="00232386" w:rsidRPr="00DC5C3C" w:rsidRDefault="00232386" w:rsidP="00232386">
      <w:pPr>
        <w:shd w:val="clear" w:color="auto" w:fill="FFFFFF" w:themeFill="background1"/>
        <w:spacing w:before="15" w:line="360" w:lineRule="auto"/>
        <w:jc w:val="both"/>
        <w:rPr>
          <w:rFonts w:ascii="Arial" w:hAnsi="Arial" w:cs="Arial"/>
        </w:rPr>
      </w:pPr>
    </w:p>
    <w:p w14:paraId="0C20EF04" w14:textId="77777777" w:rsidR="00232386" w:rsidRPr="00DC5C3C" w:rsidRDefault="00232386" w:rsidP="00232386">
      <w:pPr>
        <w:shd w:val="clear" w:color="auto" w:fill="FFFFFF" w:themeFill="background1"/>
        <w:spacing w:before="15" w:line="360" w:lineRule="auto"/>
        <w:jc w:val="both"/>
        <w:rPr>
          <w:rFonts w:ascii="Arial" w:hAnsi="Arial" w:cs="Arial"/>
        </w:rPr>
      </w:pPr>
    </w:p>
    <w:p w14:paraId="62CFE99E" w14:textId="16DF40F6" w:rsidR="00232386" w:rsidRPr="00DC5C3C" w:rsidRDefault="00232386" w:rsidP="00232386">
      <w:pPr>
        <w:shd w:val="clear" w:color="auto" w:fill="FFFFFF" w:themeFill="background1"/>
        <w:spacing w:before="15" w:line="360" w:lineRule="auto"/>
        <w:jc w:val="both"/>
        <w:rPr>
          <w:rFonts w:ascii="Arial" w:hAnsi="Arial" w:cs="Arial"/>
        </w:rPr>
      </w:pPr>
      <w:r w:rsidRPr="00DC5C3C">
        <w:rPr>
          <w:rFonts w:ascii="Arial" w:hAnsi="Arial" w:cs="Arial"/>
        </w:rPr>
        <w:t>La Evaluación se realizó en cumplimiento al Programa Anual de Evaluación Municipal 2025 (PAEM 2025) emitido por la Unidad de Evaluación del Desempeño del Municipio de Cunduacán, Tabasco.</w:t>
      </w:r>
    </w:p>
    <w:p w14:paraId="0DCBEBE5" w14:textId="77777777" w:rsidR="00232386" w:rsidRPr="00DC5C3C" w:rsidRDefault="00232386" w:rsidP="00232386">
      <w:pPr>
        <w:shd w:val="clear" w:color="auto" w:fill="FFFFFF" w:themeFill="background1"/>
        <w:spacing w:before="15" w:line="360" w:lineRule="auto"/>
        <w:jc w:val="both"/>
        <w:rPr>
          <w:rFonts w:ascii="Arial" w:hAnsi="Arial" w:cs="Arial"/>
        </w:rPr>
      </w:pPr>
    </w:p>
    <w:p w14:paraId="5D42506D" w14:textId="77777777" w:rsidR="00232386" w:rsidRPr="00DC5C3C" w:rsidRDefault="00232386" w:rsidP="00232386">
      <w:pPr>
        <w:shd w:val="clear" w:color="auto" w:fill="FFFFFF" w:themeFill="background1"/>
        <w:spacing w:before="15" w:line="360" w:lineRule="auto"/>
        <w:jc w:val="both"/>
        <w:rPr>
          <w:rFonts w:ascii="Arial" w:hAnsi="Arial" w:cs="Arial"/>
        </w:rPr>
      </w:pPr>
      <w:r w:rsidRPr="00DC5C3C">
        <w:rPr>
          <w:rFonts w:ascii="Arial" w:hAnsi="Arial" w:cs="Arial"/>
        </w:rPr>
        <w:t>Para la selección y construcción de los indicadores sugeridos a nivel de componentes y actividades que se integran al expediente de MML-MIR, se requirió consultar los “Lineamientos Sobre la Metodología para la Construcción de Matriz de Marco Lógico e Indicadores de Desempeño para los Entes Públicos Municipales” emitidos por el Consejo Estatal de Evaluación.</w:t>
      </w:r>
    </w:p>
    <w:p w14:paraId="5414535E" w14:textId="77777777" w:rsidR="00232386" w:rsidRPr="00DC5C3C" w:rsidRDefault="00232386" w:rsidP="00232386">
      <w:pPr>
        <w:shd w:val="clear" w:color="auto" w:fill="FFFFFF" w:themeFill="background1"/>
        <w:spacing w:before="15" w:line="360" w:lineRule="auto"/>
        <w:jc w:val="both"/>
        <w:rPr>
          <w:rFonts w:ascii="Arial" w:hAnsi="Arial" w:cs="Arial"/>
        </w:rPr>
      </w:pPr>
    </w:p>
    <w:p w14:paraId="2ACF1AF6" w14:textId="77777777" w:rsidR="00232386" w:rsidRPr="00DC5C3C" w:rsidRDefault="00232386" w:rsidP="00232386">
      <w:pPr>
        <w:shd w:val="clear" w:color="auto" w:fill="FFFFFF" w:themeFill="background1"/>
        <w:spacing w:line="360" w:lineRule="auto"/>
        <w:jc w:val="both"/>
        <w:rPr>
          <w:rFonts w:ascii="Arial" w:eastAsia="Arial" w:hAnsi="Arial" w:cs="Arial"/>
          <w:lang w:val="es-ES_tradnl" w:eastAsia="es-ES"/>
        </w:rPr>
      </w:pPr>
      <w:r w:rsidRPr="00DC5C3C">
        <w:rPr>
          <w:rFonts w:ascii="Arial" w:eastAsia="Arial" w:hAnsi="Arial" w:cs="Arial"/>
          <w:b/>
          <w:bCs/>
          <w:lang w:val="es-ES_tradnl" w:eastAsia="es-ES"/>
        </w:rPr>
        <w:t>ENTE PÚBLICO:</w:t>
      </w:r>
      <w:r w:rsidRPr="00DC5C3C">
        <w:rPr>
          <w:rFonts w:ascii="Arial" w:eastAsia="Arial" w:hAnsi="Arial" w:cs="Arial"/>
          <w:lang w:val="es-ES_tradnl" w:eastAsia="es-ES"/>
        </w:rPr>
        <w:t xml:space="preserve"> H. Ayuntamiento del Municipio de Cunduacán, Tabasco.</w:t>
      </w:r>
    </w:p>
    <w:p w14:paraId="664A12BA" w14:textId="77777777" w:rsidR="00232386" w:rsidRPr="00DC5C3C" w:rsidRDefault="00232386" w:rsidP="00232386">
      <w:pPr>
        <w:autoSpaceDE w:val="0"/>
        <w:autoSpaceDN w:val="0"/>
        <w:adjustRightInd w:val="0"/>
        <w:jc w:val="both"/>
        <w:rPr>
          <w:rFonts w:ascii="Arial" w:eastAsia="Arial" w:hAnsi="Arial" w:cs="Arial"/>
          <w:b/>
          <w:bCs/>
          <w:lang w:val="es-ES_tradnl" w:eastAsia="es-ES"/>
        </w:rPr>
      </w:pPr>
      <w:r w:rsidRPr="00DC5C3C">
        <w:rPr>
          <w:rFonts w:ascii="Arial" w:eastAsia="Arial" w:hAnsi="Arial" w:cs="Arial"/>
          <w:b/>
          <w:bCs/>
          <w:lang w:val="es-ES_tradnl" w:eastAsia="es-ES"/>
        </w:rPr>
        <w:t>PROGRAMA PRESUPUESTARIO:</w:t>
      </w:r>
    </w:p>
    <w:p w14:paraId="42BD4EB9" w14:textId="77777777" w:rsidR="00232386" w:rsidRPr="00DC5C3C" w:rsidRDefault="00232386" w:rsidP="00232386">
      <w:pPr>
        <w:autoSpaceDE w:val="0"/>
        <w:autoSpaceDN w:val="0"/>
        <w:adjustRightInd w:val="0"/>
        <w:jc w:val="both"/>
        <w:rPr>
          <w:rFonts w:ascii="Arial" w:hAnsi="Arial" w:cs="Arial"/>
        </w:rPr>
      </w:pPr>
      <w:r w:rsidRPr="00DC5C3C">
        <w:rPr>
          <w:rFonts w:ascii="Arial" w:hAnsi="Arial" w:cs="Arial"/>
        </w:rPr>
        <w:t>K018.- Mejoramiento para la infraestructura del Bienestar Social</w:t>
      </w:r>
    </w:p>
    <w:p w14:paraId="7381F149" w14:textId="77777777" w:rsidR="00232386" w:rsidRPr="00DC5C3C" w:rsidRDefault="00232386" w:rsidP="00232386">
      <w:pPr>
        <w:shd w:val="clear" w:color="auto" w:fill="FFFFFF" w:themeFill="background1"/>
        <w:spacing w:line="360" w:lineRule="auto"/>
        <w:jc w:val="both"/>
        <w:rPr>
          <w:rFonts w:ascii="Arial" w:eastAsia="Arial" w:hAnsi="Arial" w:cs="Arial"/>
          <w:lang w:val="es-ES_tradnl" w:eastAsia="es-ES"/>
        </w:rPr>
      </w:pPr>
      <w:r w:rsidRPr="00DC5C3C">
        <w:rPr>
          <w:rFonts w:ascii="Arial" w:hAnsi="Arial" w:cs="Arial"/>
        </w:rPr>
        <w:t>K021.- Mejoramiento de la Infraestructura Deportiva y Recreativa</w:t>
      </w:r>
    </w:p>
    <w:p w14:paraId="5B1274CE" w14:textId="77777777" w:rsidR="00232386" w:rsidRPr="00DC5C3C" w:rsidRDefault="00232386" w:rsidP="00232386">
      <w:pPr>
        <w:shd w:val="clear" w:color="auto" w:fill="FFFFFF" w:themeFill="background1"/>
        <w:spacing w:line="360" w:lineRule="auto"/>
        <w:jc w:val="both"/>
        <w:rPr>
          <w:rFonts w:ascii="Arial" w:eastAsia="Arial" w:hAnsi="Arial" w:cs="Arial"/>
          <w:lang w:val="es-ES_tradnl" w:eastAsia="es-ES"/>
        </w:rPr>
      </w:pPr>
      <w:r w:rsidRPr="00DC5C3C">
        <w:rPr>
          <w:rFonts w:ascii="Arial" w:eastAsia="Arial" w:hAnsi="Arial" w:cs="Arial"/>
          <w:b/>
          <w:bCs/>
          <w:lang w:val="es-ES_tradnl" w:eastAsia="es-ES"/>
        </w:rPr>
        <w:t>EJERCICIO FISCAL:</w:t>
      </w:r>
      <w:r w:rsidRPr="00DC5C3C">
        <w:rPr>
          <w:rFonts w:ascii="Arial" w:eastAsia="Arial" w:hAnsi="Arial" w:cs="Arial"/>
          <w:lang w:val="es-ES_tradnl" w:eastAsia="es-ES"/>
        </w:rPr>
        <w:t xml:space="preserve"> 2024</w:t>
      </w:r>
    </w:p>
    <w:p w14:paraId="6E17E344" w14:textId="77777777" w:rsidR="00232386" w:rsidRPr="00DC5C3C" w:rsidRDefault="00232386" w:rsidP="00232386">
      <w:pPr>
        <w:shd w:val="clear" w:color="auto" w:fill="FFFFFF" w:themeFill="background1"/>
        <w:spacing w:line="360" w:lineRule="auto"/>
        <w:jc w:val="both"/>
        <w:rPr>
          <w:rFonts w:ascii="Arial" w:eastAsia="Arial" w:hAnsi="Arial" w:cs="Arial"/>
          <w:lang w:val="es-ES_tradnl" w:eastAsia="es-ES"/>
        </w:rPr>
      </w:pPr>
      <w:r w:rsidRPr="00DC5C3C">
        <w:rPr>
          <w:rFonts w:ascii="Arial" w:eastAsia="Arial" w:hAnsi="Arial" w:cs="Arial"/>
          <w:b/>
          <w:lang w:val="es-ES_tradnl" w:eastAsia="es-ES"/>
        </w:rPr>
        <w:t xml:space="preserve">TIPO DE EVALUACIÒN: </w:t>
      </w:r>
      <w:r w:rsidRPr="00DC5C3C">
        <w:rPr>
          <w:rFonts w:ascii="Arial" w:eastAsia="Arial" w:hAnsi="Arial" w:cs="Arial"/>
          <w:lang w:val="es-ES_tradnl" w:eastAsia="es-ES"/>
        </w:rPr>
        <w:t>Evaluación Especifica de Desempeño</w:t>
      </w:r>
    </w:p>
    <w:p w14:paraId="25769F24" w14:textId="77777777" w:rsidR="00232386" w:rsidRPr="00DC5C3C" w:rsidRDefault="00232386" w:rsidP="00232386">
      <w:pPr>
        <w:pStyle w:val="Default"/>
        <w:shd w:val="clear" w:color="auto" w:fill="FFFFFF" w:themeFill="background1"/>
        <w:jc w:val="both"/>
        <w:rPr>
          <w:rFonts w:ascii="Arial" w:hAnsi="Arial" w:cs="Arial"/>
        </w:rPr>
      </w:pPr>
      <w:r w:rsidRPr="00DC5C3C">
        <w:rPr>
          <w:rFonts w:ascii="Arial" w:eastAsia="Arial" w:hAnsi="Arial" w:cs="Arial"/>
          <w:b/>
          <w:lang w:val="es-ES_tradnl" w:eastAsia="es-ES"/>
        </w:rPr>
        <w:t>INSTANCIA COORDINADORA:</w:t>
      </w:r>
      <w:r w:rsidRPr="00DC5C3C">
        <w:rPr>
          <w:rFonts w:ascii="Arial" w:eastAsia="Arial" w:hAnsi="Arial" w:cs="Arial"/>
          <w:lang w:val="es-ES_tradnl" w:eastAsia="es-ES"/>
        </w:rPr>
        <w:t xml:space="preserve"> </w:t>
      </w:r>
      <w:r w:rsidRPr="00DC5C3C">
        <w:rPr>
          <w:rFonts w:ascii="Arial" w:hAnsi="Arial" w:cs="Arial"/>
        </w:rPr>
        <w:t>Lic. Rodulfo Morales Lázaro, Contralor Municipal.</w:t>
      </w:r>
    </w:p>
    <w:p w14:paraId="52C3F03C" w14:textId="77777777" w:rsidR="00232386" w:rsidRPr="00DC5C3C" w:rsidRDefault="00232386" w:rsidP="00232386">
      <w:pPr>
        <w:pStyle w:val="Default"/>
        <w:shd w:val="clear" w:color="auto" w:fill="FFFFFF" w:themeFill="background1"/>
        <w:jc w:val="both"/>
        <w:rPr>
          <w:rFonts w:ascii="Arial" w:hAnsi="Arial" w:cs="Arial"/>
        </w:rPr>
      </w:pPr>
      <w:r w:rsidRPr="00DC5C3C">
        <w:rPr>
          <w:rFonts w:ascii="Arial" w:hAnsi="Arial" w:cs="Arial"/>
        </w:rPr>
        <w:t xml:space="preserve"> </w:t>
      </w:r>
    </w:p>
    <w:p w14:paraId="41E40490" w14:textId="77777777" w:rsidR="00232386" w:rsidRPr="00DC5C3C" w:rsidRDefault="00232386" w:rsidP="00232386">
      <w:pPr>
        <w:pStyle w:val="Default"/>
        <w:shd w:val="clear" w:color="auto" w:fill="FFFFFF" w:themeFill="background1"/>
        <w:jc w:val="both"/>
        <w:rPr>
          <w:rFonts w:ascii="Arial" w:hAnsi="Arial" w:cs="Arial"/>
        </w:rPr>
      </w:pPr>
      <w:r w:rsidRPr="00DC5C3C">
        <w:rPr>
          <w:rFonts w:ascii="Arial" w:eastAsia="Arial" w:hAnsi="Arial" w:cs="Arial"/>
          <w:b/>
          <w:lang w:val="es-ES_tradnl" w:eastAsia="es-ES"/>
        </w:rPr>
        <w:t>EVALUADOR EXTERNO:</w:t>
      </w:r>
      <w:r w:rsidRPr="00DC5C3C">
        <w:rPr>
          <w:rFonts w:ascii="Arial" w:eastAsia="Arial" w:hAnsi="Arial" w:cs="Arial"/>
          <w:lang w:val="es-ES_tradnl" w:eastAsia="es-ES"/>
        </w:rPr>
        <w:t xml:space="preserve"> </w:t>
      </w:r>
      <w:r w:rsidRPr="00DC5C3C">
        <w:rPr>
          <w:rFonts w:ascii="Arial" w:hAnsi="Arial" w:cs="Arial"/>
        </w:rPr>
        <w:t xml:space="preserve">Mtro. </w:t>
      </w:r>
      <w:r w:rsidRPr="00DC5C3C">
        <w:rPr>
          <w:rFonts w:ascii="Arial" w:eastAsia="Arial" w:hAnsi="Arial" w:cs="Arial"/>
          <w:lang w:val="es" w:eastAsia="es-MX"/>
        </w:rPr>
        <w:t>José Luis Santos López</w:t>
      </w:r>
      <w:r w:rsidRPr="00DC5C3C">
        <w:rPr>
          <w:rFonts w:ascii="Arial" w:hAnsi="Arial" w:cs="Arial"/>
        </w:rPr>
        <w:t xml:space="preserve"> de </w:t>
      </w:r>
      <w:r w:rsidRPr="00DC5C3C">
        <w:rPr>
          <w:rFonts w:ascii="Arial" w:eastAsia="Arial" w:hAnsi="Arial" w:cs="Arial"/>
          <w:lang w:val="es" w:eastAsia="es-MX"/>
        </w:rPr>
        <w:t>HELIGA Consultores</w:t>
      </w:r>
    </w:p>
    <w:p w14:paraId="638FEF30" w14:textId="77777777" w:rsidR="00232386" w:rsidRPr="00DC5C3C" w:rsidRDefault="00232386" w:rsidP="00232386">
      <w:pPr>
        <w:pStyle w:val="Default"/>
        <w:shd w:val="clear" w:color="auto" w:fill="FFFFFF" w:themeFill="background1"/>
        <w:jc w:val="both"/>
        <w:rPr>
          <w:rFonts w:ascii="Arial" w:hAnsi="Arial" w:cs="Arial"/>
        </w:rPr>
      </w:pPr>
    </w:p>
    <w:p w14:paraId="23D7ED57" w14:textId="77777777" w:rsidR="00232386" w:rsidRPr="00DC5C3C" w:rsidRDefault="00232386" w:rsidP="00232386">
      <w:pPr>
        <w:pStyle w:val="Default"/>
        <w:shd w:val="clear" w:color="auto" w:fill="FFFFFF" w:themeFill="background1"/>
        <w:jc w:val="both"/>
        <w:rPr>
          <w:rFonts w:ascii="Arial" w:eastAsia="Arial" w:hAnsi="Arial" w:cs="Arial"/>
          <w:lang w:val="es-ES_tradnl" w:eastAsia="es-ES"/>
        </w:rPr>
      </w:pPr>
      <w:r w:rsidRPr="00DC5C3C">
        <w:rPr>
          <w:rFonts w:ascii="Arial" w:eastAsia="Arial" w:hAnsi="Arial" w:cs="Arial"/>
          <w:b/>
          <w:bCs/>
          <w:lang w:val="es-ES_tradnl" w:eastAsia="es-ES"/>
        </w:rPr>
        <w:t>UNIDAD RESPONSABLE:</w:t>
      </w:r>
      <w:r w:rsidRPr="00DC5C3C">
        <w:rPr>
          <w:rFonts w:ascii="Arial" w:eastAsia="Arial" w:hAnsi="Arial" w:cs="Arial"/>
          <w:lang w:val="es-ES_tradnl" w:eastAsia="es-ES"/>
        </w:rPr>
        <w:t xml:space="preserve"> Dirección de Obras Ordenamiento Territorial y Servicios Municipales.</w:t>
      </w:r>
    </w:p>
    <w:p w14:paraId="2DB8E179" w14:textId="77777777" w:rsidR="00232386" w:rsidRPr="00DC5C3C" w:rsidRDefault="00232386" w:rsidP="00232386">
      <w:pPr>
        <w:shd w:val="clear" w:color="auto" w:fill="FFFFFF" w:themeFill="background1"/>
        <w:spacing w:line="360" w:lineRule="auto"/>
        <w:jc w:val="both"/>
        <w:rPr>
          <w:rFonts w:ascii="Arial" w:eastAsia="Arial" w:hAnsi="Arial" w:cs="Arial"/>
          <w:b/>
          <w:lang w:val="es-ES_tradnl" w:eastAsia="es-ES"/>
        </w:rPr>
      </w:pPr>
    </w:p>
    <w:p w14:paraId="06A870D6" w14:textId="6C559DF8" w:rsidR="00232386" w:rsidRPr="00DC5C3C" w:rsidRDefault="00232386" w:rsidP="00232386">
      <w:pPr>
        <w:shd w:val="clear" w:color="auto" w:fill="FFFFFF" w:themeFill="background1"/>
        <w:spacing w:line="360" w:lineRule="auto"/>
        <w:jc w:val="both"/>
        <w:rPr>
          <w:rFonts w:ascii="Arial" w:eastAsia="Arial" w:hAnsi="Arial" w:cs="Arial"/>
          <w:lang w:val="es-ES_tradnl" w:eastAsia="es-ES"/>
        </w:rPr>
      </w:pPr>
      <w:r w:rsidRPr="00DC5C3C">
        <w:rPr>
          <w:rFonts w:ascii="Arial" w:eastAsia="Arial" w:hAnsi="Arial" w:cs="Arial"/>
          <w:b/>
          <w:lang w:val="es-ES_tradnl" w:eastAsia="es-ES"/>
        </w:rPr>
        <w:t>FECHA:</w:t>
      </w:r>
      <w:r w:rsidRPr="00DC5C3C">
        <w:rPr>
          <w:rFonts w:ascii="Arial" w:eastAsia="Arial" w:hAnsi="Arial" w:cs="Arial"/>
          <w:lang w:val="es-ES_tradnl" w:eastAsia="es-ES"/>
        </w:rPr>
        <w:t xml:space="preserve"> </w:t>
      </w:r>
      <w:r w:rsidR="00B7323F" w:rsidRPr="00DC5C3C">
        <w:rPr>
          <w:rFonts w:ascii="Arial" w:eastAsia="Arial" w:hAnsi="Arial" w:cs="Arial"/>
          <w:lang w:val="es-ES_tradnl" w:eastAsia="es-ES"/>
        </w:rPr>
        <w:t>14</w:t>
      </w:r>
      <w:r w:rsidRPr="00DC5C3C">
        <w:rPr>
          <w:rFonts w:ascii="Arial" w:eastAsia="Arial" w:hAnsi="Arial" w:cs="Arial"/>
          <w:lang w:val="es-ES_tradnl" w:eastAsia="es-ES"/>
        </w:rPr>
        <w:t xml:space="preserve"> de</w:t>
      </w:r>
      <w:r w:rsidR="00B7323F" w:rsidRPr="00DC5C3C">
        <w:rPr>
          <w:rFonts w:ascii="Arial" w:eastAsia="Arial" w:hAnsi="Arial" w:cs="Arial"/>
          <w:lang w:val="es-ES_tradnl" w:eastAsia="es-ES"/>
        </w:rPr>
        <w:t xml:space="preserve"> Noviembre</w:t>
      </w:r>
      <w:r w:rsidRPr="00DC5C3C">
        <w:rPr>
          <w:rFonts w:ascii="Arial" w:eastAsia="Arial" w:hAnsi="Arial" w:cs="Arial"/>
          <w:lang w:val="es-ES_tradnl" w:eastAsia="es-ES"/>
        </w:rPr>
        <w:t xml:space="preserve"> del 2025.</w:t>
      </w:r>
    </w:p>
    <w:p w14:paraId="0DBFEC77" w14:textId="77777777" w:rsidR="00232386" w:rsidRPr="00DC5C3C" w:rsidRDefault="00232386" w:rsidP="00232386">
      <w:pPr>
        <w:shd w:val="clear" w:color="auto" w:fill="FFFFFF" w:themeFill="background1"/>
        <w:spacing w:line="360" w:lineRule="auto"/>
        <w:jc w:val="both"/>
        <w:rPr>
          <w:rFonts w:ascii="Arial" w:eastAsia="Arial" w:hAnsi="Arial" w:cs="Arial"/>
          <w:lang w:val="es-ES_tradnl" w:eastAsia="es-ES"/>
        </w:rPr>
      </w:pPr>
    </w:p>
    <w:p w14:paraId="06FD68EF" w14:textId="77777777" w:rsidR="00232386" w:rsidRPr="00DC5C3C" w:rsidRDefault="00232386" w:rsidP="00232386">
      <w:pPr>
        <w:shd w:val="clear" w:color="auto" w:fill="FFFFFF" w:themeFill="background1"/>
        <w:jc w:val="both"/>
        <w:rPr>
          <w:rFonts w:ascii="Arial" w:eastAsia="Arial" w:hAnsi="Arial" w:cs="Arial"/>
        </w:rPr>
      </w:pPr>
    </w:p>
    <w:p w14:paraId="42AF4C3A" w14:textId="77777777" w:rsidR="00232386" w:rsidRPr="00DC5C3C" w:rsidRDefault="00232386" w:rsidP="00232386">
      <w:pPr>
        <w:shd w:val="clear" w:color="auto" w:fill="FFFFFF" w:themeFill="background1"/>
        <w:jc w:val="both"/>
        <w:rPr>
          <w:rFonts w:ascii="Arial" w:eastAsia="Arial" w:hAnsi="Arial" w:cs="Arial"/>
          <w:b/>
        </w:rPr>
      </w:pPr>
      <w:r w:rsidRPr="00DC5C3C">
        <w:rPr>
          <w:rFonts w:ascii="Arial" w:eastAsia="Arial" w:hAnsi="Arial" w:cs="Arial"/>
          <w:b/>
        </w:rPr>
        <w:t>II.- COMENTARIOS GENERALES SOBRE LA EVALUACIÒN</w:t>
      </w:r>
    </w:p>
    <w:p w14:paraId="5A0C17C6" w14:textId="77777777" w:rsidR="00232386" w:rsidRPr="00DC5C3C" w:rsidRDefault="00232386" w:rsidP="00232386">
      <w:pPr>
        <w:shd w:val="clear" w:color="auto" w:fill="FFFFFF" w:themeFill="background1"/>
        <w:jc w:val="both"/>
        <w:rPr>
          <w:rFonts w:ascii="Arial" w:eastAsia="Arial" w:hAnsi="Arial" w:cs="Arial"/>
          <w:b/>
        </w:rPr>
      </w:pPr>
    </w:p>
    <w:p w14:paraId="2E7E5100" w14:textId="77777777" w:rsidR="00232386" w:rsidRPr="00DC5C3C" w:rsidRDefault="00232386" w:rsidP="00232386">
      <w:pPr>
        <w:shd w:val="clear" w:color="auto" w:fill="FFFFFF" w:themeFill="background1"/>
        <w:spacing w:line="360" w:lineRule="auto"/>
        <w:jc w:val="both"/>
        <w:rPr>
          <w:rFonts w:ascii="Arial" w:hAnsi="Arial" w:cs="Arial"/>
        </w:rPr>
      </w:pPr>
      <w:r w:rsidRPr="00DC5C3C">
        <w:rPr>
          <w:rFonts w:ascii="Arial" w:hAnsi="Arial" w:cs="Arial"/>
        </w:rPr>
        <w:t xml:space="preserve">El Ayuntamiento Municipal de Cunduacán ha reconocido que la implementación del modelo del Presupuesto basado en Resultados (PbR) es fundamental para garantizar una gestión financiera eficiente y orientada hacia el logro de objetivos específicos, en favor de la transparencia y la rendición de cuentas. La vinculación del gasto a resultados esperados fomenta una cultura de responsabilidad, eficacia </w:t>
      </w:r>
    </w:p>
    <w:p w14:paraId="04906B41" w14:textId="77777777" w:rsidR="00232386" w:rsidRPr="00DC5C3C" w:rsidRDefault="00232386" w:rsidP="00232386">
      <w:pPr>
        <w:shd w:val="clear" w:color="auto" w:fill="FFFFFF" w:themeFill="background1"/>
        <w:spacing w:line="360" w:lineRule="auto"/>
        <w:jc w:val="both"/>
        <w:rPr>
          <w:rFonts w:ascii="Arial" w:hAnsi="Arial" w:cs="Arial"/>
        </w:rPr>
      </w:pPr>
    </w:p>
    <w:p w14:paraId="2BF46096" w14:textId="77777777" w:rsidR="00D12D11" w:rsidRDefault="00D12D11" w:rsidP="00232386">
      <w:pPr>
        <w:shd w:val="clear" w:color="auto" w:fill="FFFFFF" w:themeFill="background1"/>
        <w:spacing w:line="360" w:lineRule="auto"/>
        <w:jc w:val="both"/>
        <w:rPr>
          <w:rFonts w:ascii="Arial" w:hAnsi="Arial" w:cs="Arial"/>
        </w:rPr>
      </w:pPr>
    </w:p>
    <w:p w14:paraId="6DCA1C47" w14:textId="7FA30499" w:rsidR="00232386" w:rsidRPr="00DC5C3C" w:rsidRDefault="00232386" w:rsidP="00232386">
      <w:pPr>
        <w:shd w:val="clear" w:color="auto" w:fill="FFFFFF" w:themeFill="background1"/>
        <w:spacing w:line="360" w:lineRule="auto"/>
        <w:jc w:val="both"/>
        <w:rPr>
          <w:rFonts w:ascii="Arial" w:hAnsi="Arial" w:cs="Arial"/>
        </w:rPr>
      </w:pPr>
      <w:r w:rsidRPr="00DC5C3C">
        <w:rPr>
          <w:rFonts w:ascii="Arial" w:hAnsi="Arial" w:cs="Arial"/>
        </w:rPr>
        <w:t xml:space="preserve">y eficiencia, emergiendo como factores clave para la mejora en la toma de decisiones, la eficiencia operativa y, en última instancia, para el alcance de un </w:t>
      </w:r>
    </w:p>
    <w:p w14:paraId="1CF8E471" w14:textId="336F4633" w:rsidR="00232386" w:rsidRPr="00DC5C3C" w:rsidRDefault="00232386" w:rsidP="00232386">
      <w:pPr>
        <w:shd w:val="clear" w:color="auto" w:fill="FFFFFF" w:themeFill="background1"/>
        <w:spacing w:line="360" w:lineRule="auto"/>
        <w:jc w:val="both"/>
        <w:rPr>
          <w:rFonts w:ascii="Arial" w:eastAsia="Arial" w:hAnsi="Arial" w:cs="Arial"/>
        </w:rPr>
      </w:pPr>
      <w:r w:rsidRPr="00DC5C3C">
        <w:rPr>
          <w:rFonts w:ascii="Arial" w:hAnsi="Arial" w:cs="Arial"/>
        </w:rPr>
        <w:t>impacto significativo a través de la mejora en la calidad de los bienes y servicios otorgados a la población.</w:t>
      </w:r>
    </w:p>
    <w:p w14:paraId="136090E8" w14:textId="77777777" w:rsidR="00232386" w:rsidRPr="00DC5C3C" w:rsidRDefault="00232386" w:rsidP="00232386">
      <w:pPr>
        <w:shd w:val="clear" w:color="auto" w:fill="FFFFFF" w:themeFill="background1"/>
        <w:spacing w:line="360" w:lineRule="auto"/>
        <w:jc w:val="both"/>
        <w:rPr>
          <w:rFonts w:ascii="Arial" w:eastAsia="Arial" w:hAnsi="Arial" w:cs="Arial"/>
        </w:rPr>
      </w:pPr>
    </w:p>
    <w:p w14:paraId="7AA3BD30"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769DE161" w14:textId="77777777" w:rsidR="00232386" w:rsidRPr="00DC5C3C" w:rsidRDefault="00232386" w:rsidP="00232386">
      <w:pPr>
        <w:shd w:val="clear" w:color="auto" w:fill="FFFFFF" w:themeFill="background1"/>
        <w:spacing w:line="360" w:lineRule="auto"/>
        <w:jc w:val="both"/>
        <w:rPr>
          <w:rFonts w:ascii="Arial" w:eastAsia="Arial" w:hAnsi="Arial" w:cs="Arial"/>
          <w:b/>
        </w:rPr>
      </w:pPr>
      <w:r w:rsidRPr="00DC5C3C">
        <w:rPr>
          <w:rFonts w:ascii="Arial" w:eastAsia="Arial" w:hAnsi="Arial" w:cs="Arial"/>
          <w:b/>
        </w:rPr>
        <w:t>III.- COMENTARIOS ESPECIFICOS</w:t>
      </w:r>
    </w:p>
    <w:p w14:paraId="21DC4BB0" w14:textId="77777777" w:rsidR="00232386" w:rsidRPr="00DC5C3C" w:rsidRDefault="00232386" w:rsidP="00232386">
      <w:pPr>
        <w:shd w:val="clear" w:color="auto" w:fill="FFFFFF" w:themeFill="background1"/>
        <w:spacing w:line="360" w:lineRule="auto"/>
        <w:jc w:val="both"/>
        <w:rPr>
          <w:rFonts w:ascii="Arial" w:eastAsia="Arial" w:hAnsi="Arial" w:cs="Arial"/>
          <w:b/>
        </w:rPr>
      </w:pPr>
      <w:r w:rsidRPr="00DC5C3C">
        <w:rPr>
          <w:rFonts w:ascii="Arial" w:hAnsi="Arial" w:cs="Arial"/>
        </w:rPr>
        <w:t>La evaluación hace un trabajo de transparencia social, municipal y urbana para que el ayuntamiento de Cunduacán siga su marcha en la rehabilitación y construcción de las zonas urbanas y no urbanas para los habitantes del municipio que serán los beneficiarios de dichos programas, así mismo tiene la finalidad de proveer información que retroalimente su diseño, gestión y resultados.</w:t>
      </w:r>
    </w:p>
    <w:p w14:paraId="765C1CD0" w14:textId="77777777" w:rsidR="00232386" w:rsidRPr="00DC5C3C" w:rsidRDefault="00232386" w:rsidP="00232386">
      <w:pPr>
        <w:shd w:val="clear" w:color="auto" w:fill="FFFFFF" w:themeFill="background1"/>
        <w:spacing w:line="360" w:lineRule="auto"/>
        <w:jc w:val="both"/>
        <w:rPr>
          <w:rFonts w:ascii="Arial" w:eastAsia="Arial" w:hAnsi="Arial" w:cs="Arial"/>
        </w:rPr>
      </w:pPr>
    </w:p>
    <w:p w14:paraId="46CA3BE4" w14:textId="77777777" w:rsidR="00232386" w:rsidRPr="00DC5C3C" w:rsidRDefault="00232386" w:rsidP="00232386">
      <w:pPr>
        <w:shd w:val="clear" w:color="auto" w:fill="FFFFFF" w:themeFill="background1"/>
        <w:spacing w:line="360" w:lineRule="auto"/>
        <w:jc w:val="both"/>
        <w:rPr>
          <w:rFonts w:ascii="Arial" w:eastAsia="Arial" w:hAnsi="Arial" w:cs="Arial"/>
          <w:b/>
        </w:rPr>
      </w:pPr>
      <w:r w:rsidRPr="00DC5C3C">
        <w:rPr>
          <w:rFonts w:ascii="Arial" w:eastAsia="Arial" w:hAnsi="Arial" w:cs="Arial"/>
          <w:b/>
        </w:rPr>
        <w:t>a). - Sobre los resultados de la Evaluación</w:t>
      </w:r>
    </w:p>
    <w:p w14:paraId="57687C0F" w14:textId="77777777" w:rsidR="00232386" w:rsidRPr="00DC5C3C" w:rsidRDefault="00232386" w:rsidP="00232386">
      <w:pPr>
        <w:shd w:val="clear" w:color="auto" w:fill="FFFFFF" w:themeFill="background1"/>
        <w:spacing w:line="360" w:lineRule="auto"/>
        <w:jc w:val="both"/>
        <w:rPr>
          <w:rFonts w:ascii="Arial" w:eastAsia="Arial" w:hAnsi="Arial" w:cs="Arial"/>
          <w:b/>
        </w:rPr>
      </w:pPr>
      <w:r w:rsidRPr="00DC5C3C">
        <w:rPr>
          <w:rFonts w:ascii="Arial" w:hAnsi="Arial" w:cs="Arial"/>
        </w:rPr>
        <w:t>El programa cumplió con la política municipal orientada a mejorar la calidad de vida de la población mediante la construcción, rehabilitación y mantenimiento de espacios deportivos y recreativos. A lo largo de los últimos ejercicios, se han generado impactos significativos que han sido documentados tanto en evaluaciones externas como en informes de desempeño municipales, lo que permite valorar su pertinencia, eficacia y sostenibilidad.</w:t>
      </w:r>
    </w:p>
    <w:p w14:paraId="5E6C2A4F"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769FF0E3" w14:textId="77777777" w:rsidR="00232386" w:rsidRPr="00DC5C3C" w:rsidRDefault="00232386" w:rsidP="00232386">
      <w:pPr>
        <w:pStyle w:val="Ttulo4"/>
        <w:shd w:val="clear" w:color="auto" w:fill="FFFFFF" w:themeFill="background1"/>
        <w:spacing w:after="120" w:line="312" w:lineRule="auto"/>
        <w:jc w:val="both"/>
        <w:rPr>
          <w:rFonts w:ascii="Arial" w:eastAsia="Arial" w:hAnsi="Arial" w:cs="Arial"/>
          <w:b/>
          <w:i w:val="0"/>
          <w:iCs w:val="0"/>
          <w:color w:val="auto"/>
        </w:rPr>
      </w:pPr>
      <w:r w:rsidRPr="00DC5C3C">
        <w:rPr>
          <w:rFonts w:ascii="Arial" w:eastAsia="Arial" w:hAnsi="Arial" w:cs="Arial"/>
          <w:b/>
          <w:i w:val="0"/>
          <w:iCs w:val="0"/>
          <w:color w:val="auto"/>
        </w:rPr>
        <w:t>FORTALEZAS</w:t>
      </w:r>
    </w:p>
    <w:p w14:paraId="70E92CA6" w14:textId="77777777" w:rsidR="00232386" w:rsidRPr="00DC5C3C" w:rsidRDefault="00232386" w:rsidP="00232386">
      <w:pPr>
        <w:jc w:val="both"/>
        <w:rPr>
          <w:rFonts w:ascii="Arial" w:hAnsi="Arial" w:cs="Arial"/>
        </w:rPr>
      </w:pPr>
      <w:r w:rsidRPr="00DC5C3C">
        <w:rPr>
          <w:rFonts w:ascii="Arial" w:hAnsi="Arial" w:cs="Arial"/>
        </w:rPr>
        <w:t>*Se emplea el mecanismo de los ASM a partir de las recomendaciones de las Evaluaciones Externas.</w:t>
      </w:r>
    </w:p>
    <w:p w14:paraId="3C62C3A2" w14:textId="77777777" w:rsidR="00232386" w:rsidRPr="00DC5C3C" w:rsidRDefault="00232386" w:rsidP="00232386">
      <w:pPr>
        <w:jc w:val="both"/>
        <w:rPr>
          <w:rFonts w:ascii="Arial" w:hAnsi="Arial" w:cs="Arial"/>
        </w:rPr>
      </w:pPr>
      <w:r w:rsidRPr="00DC5C3C">
        <w:rPr>
          <w:rFonts w:ascii="Arial" w:hAnsi="Arial" w:cs="Arial"/>
        </w:rPr>
        <w:t>*Congruencia entre la orientación del gasto y los objetivos del programa</w:t>
      </w:r>
    </w:p>
    <w:p w14:paraId="33F7E3E9" w14:textId="77777777" w:rsidR="00232386" w:rsidRPr="00DC5C3C" w:rsidRDefault="00232386" w:rsidP="00232386">
      <w:pPr>
        <w:jc w:val="both"/>
        <w:rPr>
          <w:rFonts w:ascii="Arial" w:hAnsi="Arial" w:cs="Arial"/>
        </w:rPr>
      </w:pPr>
      <w:r w:rsidRPr="00DC5C3C">
        <w:rPr>
          <w:rFonts w:ascii="Arial" w:hAnsi="Arial" w:cs="Arial"/>
        </w:rPr>
        <w:t xml:space="preserve">*Transparencia y verificabilidad de la información financiera en el programa </w:t>
      </w:r>
    </w:p>
    <w:p w14:paraId="47EF351D"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3ED580B6" w14:textId="77777777" w:rsidR="00232386" w:rsidRPr="00DC5C3C" w:rsidRDefault="00232386" w:rsidP="00232386">
      <w:pPr>
        <w:shd w:val="clear" w:color="auto" w:fill="FFFFFF" w:themeFill="background1"/>
        <w:spacing w:line="360" w:lineRule="auto"/>
        <w:jc w:val="both"/>
        <w:rPr>
          <w:rFonts w:ascii="Arial" w:eastAsia="Arial" w:hAnsi="Arial" w:cs="Arial"/>
          <w:b/>
        </w:rPr>
      </w:pPr>
      <w:r w:rsidRPr="00DC5C3C">
        <w:rPr>
          <w:rFonts w:ascii="Arial" w:eastAsia="Arial" w:hAnsi="Arial" w:cs="Arial"/>
          <w:b/>
        </w:rPr>
        <w:t>OPORTUNIDADES</w:t>
      </w:r>
    </w:p>
    <w:p w14:paraId="1FB7A487" w14:textId="77777777" w:rsidR="00232386" w:rsidRPr="00DC5C3C" w:rsidRDefault="00232386" w:rsidP="00232386">
      <w:pPr>
        <w:jc w:val="both"/>
        <w:rPr>
          <w:rFonts w:ascii="Arial" w:hAnsi="Arial" w:cs="Arial"/>
        </w:rPr>
      </w:pPr>
      <w:r w:rsidRPr="00DC5C3C">
        <w:rPr>
          <w:rFonts w:ascii="Arial" w:hAnsi="Arial" w:cs="Arial"/>
        </w:rPr>
        <w:t>*Los procesos para la operación de los Programas están claramente definidos y se aplican por todos los operadores involucrados.</w:t>
      </w:r>
    </w:p>
    <w:p w14:paraId="632FA3C9" w14:textId="77777777" w:rsidR="00232386" w:rsidRPr="00DC5C3C" w:rsidRDefault="00232386" w:rsidP="00232386">
      <w:pPr>
        <w:jc w:val="both"/>
        <w:rPr>
          <w:rFonts w:ascii="Arial" w:hAnsi="Arial" w:cs="Arial"/>
        </w:rPr>
      </w:pPr>
      <w:r w:rsidRPr="00DC5C3C">
        <w:rPr>
          <w:rFonts w:ascii="Arial" w:hAnsi="Arial" w:cs="Arial"/>
        </w:rPr>
        <w:t>*Se emplea el mecanismo de los ASM a partir de las recomendaciones de las Evaluaciones Externas</w:t>
      </w:r>
    </w:p>
    <w:p w14:paraId="35AB4092" w14:textId="77777777" w:rsidR="00232386" w:rsidRPr="00DC5C3C" w:rsidRDefault="00232386" w:rsidP="00232386">
      <w:pPr>
        <w:pStyle w:val="Prrafodelista"/>
        <w:shd w:val="clear" w:color="auto" w:fill="FFFFFF" w:themeFill="background1"/>
        <w:spacing w:line="360" w:lineRule="auto"/>
        <w:jc w:val="both"/>
        <w:rPr>
          <w:rFonts w:ascii="Arial" w:hAnsi="Arial" w:cs="Arial"/>
          <w:sz w:val="24"/>
          <w:szCs w:val="24"/>
          <w:lang w:eastAsia="es-ES_tradnl"/>
        </w:rPr>
      </w:pPr>
    </w:p>
    <w:p w14:paraId="2C217EA6" w14:textId="77777777" w:rsidR="00232386" w:rsidRPr="00DC5C3C" w:rsidRDefault="00232386" w:rsidP="00232386">
      <w:pPr>
        <w:shd w:val="clear" w:color="auto" w:fill="FFFFFF" w:themeFill="background1"/>
        <w:spacing w:before="160" w:after="160" w:line="360" w:lineRule="auto"/>
        <w:jc w:val="both"/>
        <w:rPr>
          <w:rFonts w:ascii="Arial" w:hAnsi="Arial" w:cs="Arial"/>
          <w:b/>
          <w:lang w:eastAsia="es-ES_tradnl"/>
        </w:rPr>
      </w:pPr>
    </w:p>
    <w:p w14:paraId="05D8DFC2" w14:textId="32DEE5C5" w:rsidR="00232386" w:rsidRPr="00DC5C3C" w:rsidRDefault="00232386" w:rsidP="00232386">
      <w:pPr>
        <w:shd w:val="clear" w:color="auto" w:fill="FFFFFF" w:themeFill="background1"/>
        <w:spacing w:before="160" w:after="160" w:line="360" w:lineRule="auto"/>
        <w:jc w:val="both"/>
        <w:rPr>
          <w:rFonts w:ascii="Arial" w:hAnsi="Arial" w:cs="Arial"/>
          <w:b/>
          <w:lang w:eastAsia="es-ES_tradnl"/>
        </w:rPr>
      </w:pPr>
      <w:r w:rsidRPr="00DC5C3C">
        <w:rPr>
          <w:rFonts w:ascii="Arial" w:hAnsi="Arial" w:cs="Arial"/>
          <w:b/>
          <w:lang w:eastAsia="es-ES_tradnl"/>
        </w:rPr>
        <w:t>DEBILIDADES</w:t>
      </w:r>
    </w:p>
    <w:p w14:paraId="06EDA93B" w14:textId="77777777" w:rsidR="00232386" w:rsidRPr="00DC5C3C" w:rsidRDefault="00232386" w:rsidP="00232386">
      <w:pPr>
        <w:jc w:val="both"/>
        <w:rPr>
          <w:rFonts w:ascii="Arial" w:hAnsi="Arial" w:cs="Arial"/>
        </w:rPr>
      </w:pPr>
      <w:r w:rsidRPr="00DC5C3C">
        <w:rPr>
          <w:rFonts w:ascii="Arial" w:hAnsi="Arial" w:cs="Arial"/>
        </w:rPr>
        <w:t>*Ausencia de un sistema digital unificado que concentre la información en tiempo real.</w:t>
      </w:r>
    </w:p>
    <w:p w14:paraId="41B6E81D" w14:textId="43B80D93" w:rsidR="00232386" w:rsidRPr="00DC5C3C" w:rsidRDefault="00232386" w:rsidP="00232386">
      <w:pPr>
        <w:jc w:val="both"/>
        <w:rPr>
          <w:rFonts w:ascii="Arial" w:hAnsi="Arial" w:cs="Arial"/>
        </w:rPr>
      </w:pPr>
      <w:r w:rsidRPr="00DC5C3C">
        <w:rPr>
          <w:rFonts w:ascii="Arial" w:hAnsi="Arial" w:cs="Arial"/>
        </w:rPr>
        <w:t xml:space="preserve">*Algunos expedientes técnicos carecen de fotografías de seguimiento o evidencia visual completa. </w:t>
      </w:r>
    </w:p>
    <w:p w14:paraId="20F380AC" w14:textId="77777777" w:rsidR="00232386" w:rsidRPr="00DC5C3C" w:rsidRDefault="00232386" w:rsidP="00232386">
      <w:pPr>
        <w:jc w:val="both"/>
        <w:rPr>
          <w:rFonts w:ascii="Arial" w:hAnsi="Arial" w:cs="Arial"/>
        </w:rPr>
      </w:pPr>
      <w:r w:rsidRPr="00DC5C3C">
        <w:rPr>
          <w:rFonts w:ascii="Arial" w:hAnsi="Arial" w:cs="Arial"/>
        </w:rPr>
        <w:t>* Los reportes de avance físico-financiero presentan variaciones de formato entre dependencias.</w:t>
      </w:r>
    </w:p>
    <w:p w14:paraId="389BFBAF" w14:textId="77777777" w:rsidR="00232386" w:rsidRPr="00DC5C3C" w:rsidRDefault="00232386" w:rsidP="00232386">
      <w:pPr>
        <w:shd w:val="clear" w:color="auto" w:fill="FFFFFF" w:themeFill="background1"/>
        <w:spacing w:before="160" w:after="160" w:line="360" w:lineRule="auto"/>
        <w:jc w:val="both"/>
        <w:rPr>
          <w:rFonts w:ascii="Arial" w:hAnsi="Arial" w:cs="Arial"/>
          <w:b/>
          <w:lang w:eastAsia="es-ES_tradnl"/>
        </w:rPr>
      </w:pPr>
    </w:p>
    <w:p w14:paraId="53134110" w14:textId="77777777" w:rsidR="00232386" w:rsidRPr="00DC5C3C" w:rsidRDefault="00232386" w:rsidP="00232386">
      <w:pPr>
        <w:shd w:val="clear" w:color="auto" w:fill="FFFFFF" w:themeFill="background1"/>
        <w:spacing w:before="160" w:after="160" w:line="360" w:lineRule="auto"/>
        <w:jc w:val="both"/>
        <w:rPr>
          <w:rFonts w:ascii="Arial" w:eastAsia="Arial" w:hAnsi="Arial" w:cs="Arial"/>
          <w:b/>
        </w:rPr>
      </w:pPr>
      <w:r w:rsidRPr="00DC5C3C">
        <w:rPr>
          <w:rFonts w:ascii="Arial" w:hAnsi="Arial" w:cs="Arial"/>
          <w:b/>
          <w:lang w:eastAsia="es-ES_tradnl"/>
        </w:rPr>
        <w:t xml:space="preserve">b). - </w:t>
      </w:r>
      <w:r w:rsidRPr="00DC5C3C">
        <w:rPr>
          <w:rFonts w:ascii="Arial" w:eastAsia="Arial" w:hAnsi="Arial" w:cs="Arial"/>
          <w:b/>
        </w:rPr>
        <w:t>Sobre el proceso de la evaluación.</w:t>
      </w:r>
    </w:p>
    <w:p w14:paraId="24B3F082" w14:textId="77777777" w:rsidR="00232386" w:rsidRPr="00DC5C3C" w:rsidRDefault="00232386" w:rsidP="00232386">
      <w:pPr>
        <w:shd w:val="clear" w:color="auto" w:fill="FFFFFF" w:themeFill="background1"/>
        <w:spacing w:line="360" w:lineRule="auto"/>
        <w:jc w:val="both"/>
        <w:rPr>
          <w:rFonts w:ascii="Arial" w:eastAsia="Arial" w:hAnsi="Arial" w:cs="Arial"/>
        </w:rPr>
      </w:pPr>
      <w:r w:rsidRPr="00DC5C3C">
        <w:rPr>
          <w:rFonts w:ascii="Arial" w:hAnsi="Arial" w:cs="Arial"/>
        </w:rPr>
        <w:t>Se realizó una valoración cuantitativa y una valoración cualitativa, así mismo este proceso concreto la finalidad de la evaluación.</w:t>
      </w:r>
    </w:p>
    <w:p w14:paraId="7B70B404" w14:textId="77777777" w:rsidR="00232386" w:rsidRPr="00DC5C3C" w:rsidRDefault="00232386" w:rsidP="00232386">
      <w:pPr>
        <w:shd w:val="clear" w:color="auto" w:fill="FFFFFF" w:themeFill="background1"/>
        <w:spacing w:line="360" w:lineRule="auto"/>
        <w:jc w:val="both"/>
        <w:rPr>
          <w:rFonts w:ascii="Arial" w:hAnsi="Arial" w:cs="Arial"/>
        </w:rPr>
      </w:pPr>
    </w:p>
    <w:p w14:paraId="2DB70899" w14:textId="77777777" w:rsidR="00232386" w:rsidRPr="00DC5C3C" w:rsidRDefault="00232386" w:rsidP="00232386">
      <w:pPr>
        <w:shd w:val="clear" w:color="auto" w:fill="FFFFFF" w:themeFill="background1"/>
        <w:spacing w:line="360" w:lineRule="auto"/>
        <w:jc w:val="both"/>
        <w:rPr>
          <w:rFonts w:ascii="Arial" w:eastAsia="Arial" w:hAnsi="Arial" w:cs="Arial"/>
          <w:b/>
        </w:rPr>
      </w:pPr>
      <w:r w:rsidRPr="00DC5C3C">
        <w:rPr>
          <w:rFonts w:ascii="Arial" w:eastAsia="Arial" w:hAnsi="Arial" w:cs="Arial"/>
          <w:b/>
        </w:rPr>
        <w:t>c). - Sobre el Desempeño del equipo evaluador</w:t>
      </w:r>
    </w:p>
    <w:p w14:paraId="61D194E5" w14:textId="77777777" w:rsidR="00232386" w:rsidRPr="00DC5C3C" w:rsidRDefault="00232386" w:rsidP="00232386">
      <w:pPr>
        <w:shd w:val="clear" w:color="auto" w:fill="FFFFFF" w:themeFill="background1"/>
        <w:spacing w:line="360" w:lineRule="auto"/>
        <w:jc w:val="both"/>
        <w:rPr>
          <w:rFonts w:ascii="Arial" w:eastAsia="Arial" w:hAnsi="Arial" w:cs="Arial"/>
          <w:b/>
        </w:rPr>
      </w:pPr>
      <w:r w:rsidRPr="00DC5C3C">
        <w:rPr>
          <w:rFonts w:ascii="Arial" w:hAnsi="Arial" w:cs="Arial"/>
        </w:rPr>
        <w:t>El Evaluador externo emite las recomendaciones sobre la Evaluación de Consistencia y resultados del programa Presupuestario K021 Mejoramiento a la Infraestructura Recreativa y Deportiva, mismo que nos lleva a la medición de resultados.</w:t>
      </w:r>
    </w:p>
    <w:p w14:paraId="26CF20EF" w14:textId="77777777" w:rsidR="00232386" w:rsidRPr="00DC5C3C" w:rsidRDefault="00232386" w:rsidP="00232386">
      <w:pPr>
        <w:pStyle w:val="Default"/>
        <w:shd w:val="clear" w:color="auto" w:fill="FFFFFF" w:themeFill="background1"/>
        <w:spacing w:line="360" w:lineRule="auto"/>
        <w:jc w:val="both"/>
        <w:rPr>
          <w:rFonts w:ascii="Arial" w:eastAsia="Arial" w:hAnsi="Arial" w:cs="Arial"/>
          <w:color w:val="auto"/>
        </w:rPr>
      </w:pPr>
    </w:p>
    <w:p w14:paraId="732F2964" w14:textId="77777777" w:rsidR="00232386" w:rsidRPr="00DC5C3C" w:rsidRDefault="00232386" w:rsidP="00232386">
      <w:pPr>
        <w:pStyle w:val="Prrafodelista"/>
        <w:shd w:val="clear" w:color="auto" w:fill="FFFFFF" w:themeFill="background1"/>
        <w:spacing w:line="360" w:lineRule="auto"/>
        <w:ind w:left="1080" w:hanging="1080"/>
        <w:jc w:val="both"/>
        <w:rPr>
          <w:rFonts w:ascii="Arial" w:eastAsia="Arial" w:hAnsi="Arial" w:cs="Arial"/>
          <w:b/>
          <w:sz w:val="24"/>
          <w:szCs w:val="24"/>
        </w:rPr>
      </w:pPr>
      <w:r w:rsidRPr="00DC5C3C">
        <w:rPr>
          <w:rFonts w:ascii="Arial" w:eastAsia="Arial" w:hAnsi="Arial" w:cs="Arial"/>
          <w:b/>
          <w:sz w:val="24"/>
          <w:szCs w:val="24"/>
        </w:rPr>
        <w:t>IV.- CONCLUSIONES.</w:t>
      </w:r>
    </w:p>
    <w:p w14:paraId="7353E6D9" w14:textId="77777777" w:rsidR="00232386" w:rsidRPr="00DC5C3C" w:rsidRDefault="00232386" w:rsidP="00232386">
      <w:pPr>
        <w:pStyle w:val="Default"/>
        <w:shd w:val="clear" w:color="auto" w:fill="FFFFFF" w:themeFill="background1"/>
        <w:spacing w:line="360" w:lineRule="auto"/>
        <w:jc w:val="both"/>
        <w:rPr>
          <w:rFonts w:ascii="Arial" w:hAnsi="Arial" w:cs="Arial"/>
        </w:rPr>
      </w:pPr>
      <w:r w:rsidRPr="00DC5C3C">
        <w:rPr>
          <w:rFonts w:ascii="Arial" w:hAnsi="Arial" w:cs="Arial"/>
        </w:rPr>
        <w:t>El proceso de evaluación permitió examinar en detalle los distintos componentes del programa, desde sus aspectos normativos y de diseño, hasta su operación, cobertura, resultados e impactos atribuibles; Se busca ofrecer una visión integral y objetiva del desempeño del K021, destacando sus fortalezas más relevantes y señalando con claridad los retos que persisten en la atención de la población objetivo y en la consolidación de los resultados esperados.</w:t>
      </w:r>
    </w:p>
    <w:p w14:paraId="74CC070B" w14:textId="77777777" w:rsidR="00232386" w:rsidRPr="00DC5C3C" w:rsidRDefault="00232386" w:rsidP="00232386">
      <w:pPr>
        <w:pStyle w:val="Default"/>
        <w:shd w:val="clear" w:color="auto" w:fill="FFFFFF" w:themeFill="background1"/>
        <w:spacing w:line="360" w:lineRule="auto"/>
        <w:jc w:val="both"/>
        <w:rPr>
          <w:rFonts w:ascii="Arial" w:hAnsi="Arial" w:cs="Arial"/>
          <w:b/>
          <w:bCs/>
          <w:color w:val="000000" w:themeColor="text1"/>
        </w:rPr>
      </w:pPr>
      <w:r w:rsidRPr="00DC5C3C">
        <w:rPr>
          <w:rFonts w:ascii="Arial" w:hAnsi="Arial" w:cs="Arial"/>
        </w:rPr>
        <w:t xml:space="preserve"> Se reconoce la importancia de la infraestructura deportiva y recreativa como un factor clave para la cohesión social, la inclusión de grupos en situación de vulnerabilidad y la promoción de estilos de vida saludables en la población.</w:t>
      </w:r>
    </w:p>
    <w:p w14:paraId="523726B5" w14:textId="77777777" w:rsidR="00232386" w:rsidRPr="00DC5C3C" w:rsidRDefault="00232386" w:rsidP="00232386">
      <w:pPr>
        <w:pStyle w:val="Default"/>
        <w:shd w:val="clear" w:color="auto" w:fill="FFFFFF" w:themeFill="background1"/>
        <w:spacing w:line="360" w:lineRule="auto"/>
        <w:jc w:val="both"/>
        <w:rPr>
          <w:rFonts w:ascii="Arial" w:hAnsi="Arial" w:cs="Arial"/>
          <w:b/>
          <w:bCs/>
          <w:color w:val="000000" w:themeColor="text1"/>
        </w:rPr>
      </w:pPr>
    </w:p>
    <w:p w14:paraId="28D4D562" w14:textId="77777777" w:rsidR="00232386" w:rsidRPr="00DC5C3C" w:rsidRDefault="00232386" w:rsidP="00232386">
      <w:pPr>
        <w:pStyle w:val="Default"/>
        <w:shd w:val="clear" w:color="auto" w:fill="FFFFFF" w:themeFill="background1"/>
        <w:spacing w:line="360" w:lineRule="auto"/>
        <w:jc w:val="both"/>
        <w:rPr>
          <w:rFonts w:ascii="Arial" w:hAnsi="Arial" w:cs="Arial"/>
          <w:b/>
          <w:bCs/>
          <w:color w:val="000000" w:themeColor="text1"/>
        </w:rPr>
      </w:pPr>
    </w:p>
    <w:p w14:paraId="45C66F1D" w14:textId="77777777" w:rsidR="00232386" w:rsidRPr="00DC5C3C" w:rsidRDefault="00232386" w:rsidP="00232386">
      <w:pPr>
        <w:pStyle w:val="Default"/>
        <w:shd w:val="clear" w:color="auto" w:fill="FFFFFF" w:themeFill="background1"/>
        <w:spacing w:line="360" w:lineRule="auto"/>
        <w:jc w:val="both"/>
        <w:rPr>
          <w:rFonts w:ascii="Arial" w:hAnsi="Arial" w:cs="Arial"/>
          <w:b/>
          <w:bCs/>
          <w:color w:val="000000" w:themeColor="text1"/>
        </w:rPr>
      </w:pPr>
    </w:p>
    <w:p w14:paraId="6DBE9CFB" w14:textId="77777777" w:rsidR="00232386" w:rsidRPr="00DC5C3C" w:rsidRDefault="00232386" w:rsidP="00232386">
      <w:pPr>
        <w:pStyle w:val="Default"/>
        <w:shd w:val="clear" w:color="auto" w:fill="FFFFFF" w:themeFill="background1"/>
        <w:spacing w:line="360" w:lineRule="auto"/>
        <w:jc w:val="both"/>
        <w:rPr>
          <w:rFonts w:ascii="Arial" w:hAnsi="Arial" w:cs="Arial"/>
          <w:b/>
          <w:bCs/>
          <w:color w:val="000000" w:themeColor="text1"/>
        </w:rPr>
      </w:pPr>
    </w:p>
    <w:p w14:paraId="080ACC19" w14:textId="4499341B" w:rsidR="00232386" w:rsidRPr="00DC5C3C" w:rsidRDefault="00232386" w:rsidP="00232386">
      <w:pPr>
        <w:pStyle w:val="Default"/>
        <w:shd w:val="clear" w:color="auto" w:fill="FFFFFF" w:themeFill="background1"/>
        <w:spacing w:line="360" w:lineRule="auto"/>
        <w:jc w:val="both"/>
        <w:rPr>
          <w:rFonts w:ascii="Arial" w:hAnsi="Arial" w:cs="Arial"/>
          <w:b/>
          <w:bCs/>
          <w:color w:val="000000" w:themeColor="text1"/>
        </w:rPr>
      </w:pPr>
      <w:r w:rsidRPr="00DC5C3C">
        <w:rPr>
          <w:rFonts w:ascii="Arial" w:hAnsi="Arial" w:cs="Arial"/>
          <w:b/>
          <w:bCs/>
          <w:color w:val="000000" w:themeColor="text1"/>
        </w:rPr>
        <w:t>Acciones a considerarse respecto a los aspectos Susceptibles de Mejora, derivadas de la Evaluación:</w:t>
      </w:r>
    </w:p>
    <w:p w14:paraId="4470D171" w14:textId="77777777" w:rsidR="00232386" w:rsidRPr="00DC5C3C" w:rsidRDefault="00232386" w:rsidP="00232386">
      <w:pPr>
        <w:pStyle w:val="Default"/>
        <w:shd w:val="clear" w:color="auto" w:fill="FFFFFF" w:themeFill="background1"/>
        <w:spacing w:line="360" w:lineRule="auto"/>
        <w:jc w:val="both"/>
        <w:rPr>
          <w:rFonts w:ascii="Arial" w:hAnsi="Arial" w:cs="Arial"/>
          <w:b/>
          <w:bCs/>
          <w:color w:val="000000" w:themeColor="text1"/>
        </w:rPr>
      </w:pPr>
    </w:p>
    <w:p w14:paraId="2144971A" w14:textId="77777777" w:rsidR="00232386" w:rsidRPr="00DC5C3C" w:rsidRDefault="00232386" w:rsidP="00232386">
      <w:pPr>
        <w:shd w:val="clear" w:color="auto" w:fill="FFFFFF" w:themeFill="background1"/>
        <w:spacing w:line="360" w:lineRule="auto"/>
        <w:jc w:val="both"/>
        <w:rPr>
          <w:rFonts w:ascii="Arial" w:eastAsia="Arial" w:hAnsi="Arial" w:cs="Arial"/>
          <w:b/>
        </w:rPr>
      </w:pPr>
      <w:r w:rsidRPr="00DC5C3C">
        <w:rPr>
          <w:rFonts w:ascii="Arial" w:eastAsia="Arial" w:hAnsi="Arial" w:cs="Arial"/>
          <w:b/>
        </w:rPr>
        <w:t>FORMATO PARA LA INDENTIFICACIÒN DE ASM.</w:t>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6"/>
        <w:gridCol w:w="2333"/>
        <w:gridCol w:w="1210"/>
        <w:gridCol w:w="1506"/>
        <w:gridCol w:w="1346"/>
        <w:gridCol w:w="1957"/>
      </w:tblGrid>
      <w:tr w:rsidR="00232386" w:rsidRPr="00DC5C3C" w14:paraId="596BDD6E" w14:textId="77777777" w:rsidTr="00EB79BB">
        <w:tc>
          <w:tcPr>
            <w:tcW w:w="456" w:type="dxa"/>
          </w:tcPr>
          <w:p w14:paraId="5F6586E0" w14:textId="77777777" w:rsidR="00232386" w:rsidRPr="00DC5C3C" w:rsidRDefault="00232386" w:rsidP="00C570B3">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ID</w:t>
            </w:r>
          </w:p>
        </w:tc>
        <w:tc>
          <w:tcPr>
            <w:tcW w:w="2333" w:type="dxa"/>
          </w:tcPr>
          <w:p w14:paraId="54F435B0" w14:textId="77777777" w:rsidR="00232386" w:rsidRPr="00DC5C3C" w:rsidRDefault="00232386" w:rsidP="00C570B3">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Recomendación emitida en la evaluación</w:t>
            </w:r>
          </w:p>
        </w:tc>
        <w:tc>
          <w:tcPr>
            <w:tcW w:w="1210" w:type="dxa"/>
          </w:tcPr>
          <w:p w14:paraId="37BC7382" w14:textId="77777777" w:rsidR="00232386" w:rsidRPr="00DC5C3C" w:rsidRDefault="00232386" w:rsidP="00C570B3">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Claridad</w:t>
            </w:r>
          </w:p>
          <w:p w14:paraId="53A82282" w14:textId="77777777" w:rsidR="00232386" w:rsidRPr="00DC5C3C" w:rsidRDefault="00232386" w:rsidP="00C570B3">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(1 a 3)</w:t>
            </w:r>
          </w:p>
        </w:tc>
        <w:tc>
          <w:tcPr>
            <w:tcW w:w="1506" w:type="dxa"/>
          </w:tcPr>
          <w:p w14:paraId="7440BEB9" w14:textId="77777777" w:rsidR="00232386" w:rsidRPr="00DC5C3C" w:rsidRDefault="00232386" w:rsidP="00C570B3">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Relevancia</w:t>
            </w:r>
          </w:p>
          <w:p w14:paraId="72E1B5D1" w14:textId="77777777" w:rsidR="00232386" w:rsidRPr="00DC5C3C" w:rsidRDefault="00232386" w:rsidP="00C570B3">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(1 a 3)</w:t>
            </w:r>
          </w:p>
        </w:tc>
        <w:tc>
          <w:tcPr>
            <w:tcW w:w="1346" w:type="dxa"/>
          </w:tcPr>
          <w:p w14:paraId="58090172" w14:textId="77777777" w:rsidR="00232386" w:rsidRPr="00DC5C3C" w:rsidRDefault="00232386" w:rsidP="00C570B3">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Viabilidad</w:t>
            </w:r>
          </w:p>
          <w:p w14:paraId="6C894941" w14:textId="77777777" w:rsidR="00232386" w:rsidRPr="00DC5C3C" w:rsidRDefault="00232386" w:rsidP="00C570B3">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(1 a 3)</w:t>
            </w:r>
          </w:p>
        </w:tc>
        <w:tc>
          <w:tcPr>
            <w:tcW w:w="1957" w:type="dxa"/>
          </w:tcPr>
          <w:p w14:paraId="69CC3075" w14:textId="77777777" w:rsidR="00232386" w:rsidRPr="00DC5C3C" w:rsidRDefault="00232386" w:rsidP="00C570B3">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Responsable del Programa</w:t>
            </w:r>
          </w:p>
        </w:tc>
      </w:tr>
      <w:tr w:rsidR="00EB79BB" w:rsidRPr="00DC5C3C" w14:paraId="02A407B9" w14:textId="77777777" w:rsidTr="00EB79BB">
        <w:trPr>
          <w:trHeight w:val="1034"/>
        </w:trPr>
        <w:tc>
          <w:tcPr>
            <w:tcW w:w="456" w:type="dxa"/>
            <w:shd w:val="clear" w:color="auto" w:fill="FFFFFF" w:themeFill="background1"/>
            <w:vAlign w:val="center"/>
          </w:tcPr>
          <w:p w14:paraId="1A1AB881" w14:textId="77777777" w:rsidR="00EB79BB" w:rsidRPr="00DC5C3C" w:rsidRDefault="00EB79BB" w:rsidP="00EB79BB">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1</w:t>
            </w:r>
          </w:p>
        </w:tc>
        <w:tc>
          <w:tcPr>
            <w:tcW w:w="2333" w:type="dxa"/>
            <w:shd w:val="clear" w:color="auto" w:fill="FFFFFF" w:themeFill="background1"/>
          </w:tcPr>
          <w:p w14:paraId="38437554" w14:textId="05ACD5C8" w:rsidR="00EB79BB" w:rsidRPr="00DC5C3C" w:rsidRDefault="00EB79BB" w:rsidP="00D12D11">
            <w:pPr>
              <w:shd w:val="clear" w:color="auto" w:fill="FFFFFF" w:themeFill="background1"/>
              <w:jc w:val="both"/>
              <w:rPr>
                <w:rFonts w:ascii="Arial" w:hAnsi="Arial" w:cs="Arial"/>
                <w:sz w:val="24"/>
                <w:szCs w:val="24"/>
              </w:rPr>
            </w:pPr>
            <w:r w:rsidRPr="00DC5C3C">
              <w:rPr>
                <w:rFonts w:ascii="Arial" w:hAnsi="Arial" w:cs="Arial"/>
                <w:sz w:val="24"/>
                <w:szCs w:val="24"/>
              </w:rPr>
              <w:t>Incrementar la inversión para alcanzar mayor cobertura en el programa k021</w:t>
            </w:r>
          </w:p>
        </w:tc>
        <w:tc>
          <w:tcPr>
            <w:tcW w:w="1210" w:type="dxa"/>
            <w:shd w:val="clear" w:color="auto" w:fill="FFFFFF" w:themeFill="background1"/>
            <w:vAlign w:val="center"/>
          </w:tcPr>
          <w:p w14:paraId="0EF8F328" w14:textId="7A83DCF9" w:rsidR="00EB79BB" w:rsidRPr="00DC5C3C" w:rsidRDefault="00EB79BB" w:rsidP="00D12D11">
            <w:pPr>
              <w:shd w:val="clear" w:color="auto" w:fill="FFFFFF" w:themeFill="background1"/>
              <w:spacing w:line="276" w:lineRule="auto"/>
              <w:jc w:val="center"/>
              <w:rPr>
                <w:rFonts w:ascii="Arial" w:eastAsia="Arial" w:hAnsi="Arial" w:cs="Arial"/>
                <w:sz w:val="24"/>
                <w:szCs w:val="24"/>
              </w:rPr>
            </w:pPr>
            <w:r w:rsidRPr="00DC5C3C">
              <w:rPr>
                <w:rFonts w:ascii="Arial" w:eastAsia="Arial" w:hAnsi="Arial" w:cs="Arial"/>
                <w:sz w:val="24"/>
                <w:szCs w:val="24"/>
              </w:rPr>
              <w:t>2</w:t>
            </w:r>
          </w:p>
        </w:tc>
        <w:tc>
          <w:tcPr>
            <w:tcW w:w="1506" w:type="dxa"/>
            <w:shd w:val="clear" w:color="auto" w:fill="FFFFFF" w:themeFill="background1"/>
            <w:vAlign w:val="center"/>
          </w:tcPr>
          <w:p w14:paraId="7F94FEA0" w14:textId="2FC128CE" w:rsidR="00EB79BB" w:rsidRPr="00DC5C3C" w:rsidRDefault="00EB79BB" w:rsidP="00D12D11">
            <w:pPr>
              <w:shd w:val="clear" w:color="auto" w:fill="FFFFFF" w:themeFill="background1"/>
              <w:spacing w:line="276" w:lineRule="auto"/>
              <w:jc w:val="center"/>
              <w:rPr>
                <w:rFonts w:ascii="Arial" w:eastAsia="Arial" w:hAnsi="Arial" w:cs="Arial"/>
                <w:sz w:val="24"/>
                <w:szCs w:val="24"/>
              </w:rPr>
            </w:pPr>
            <w:r w:rsidRPr="00DC5C3C">
              <w:rPr>
                <w:rFonts w:ascii="Arial" w:eastAsia="Arial" w:hAnsi="Arial" w:cs="Arial"/>
                <w:sz w:val="24"/>
                <w:szCs w:val="24"/>
              </w:rPr>
              <w:t>2</w:t>
            </w:r>
          </w:p>
        </w:tc>
        <w:tc>
          <w:tcPr>
            <w:tcW w:w="1346" w:type="dxa"/>
            <w:shd w:val="clear" w:color="auto" w:fill="FFFFFF" w:themeFill="background1"/>
            <w:vAlign w:val="center"/>
          </w:tcPr>
          <w:p w14:paraId="11F929B4" w14:textId="1A3040F4" w:rsidR="00EB79BB" w:rsidRPr="00DC5C3C" w:rsidRDefault="00EB79BB" w:rsidP="00D12D11">
            <w:pPr>
              <w:shd w:val="clear" w:color="auto" w:fill="FFFFFF" w:themeFill="background1"/>
              <w:spacing w:line="276" w:lineRule="auto"/>
              <w:jc w:val="center"/>
              <w:rPr>
                <w:rFonts w:ascii="Arial" w:eastAsia="Arial" w:hAnsi="Arial" w:cs="Arial"/>
                <w:sz w:val="24"/>
                <w:szCs w:val="24"/>
              </w:rPr>
            </w:pPr>
            <w:r w:rsidRPr="00DC5C3C">
              <w:rPr>
                <w:rFonts w:ascii="Arial" w:eastAsia="Arial" w:hAnsi="Arial" w:cs="Arial"/>
                <w:sz w:val="24"/>
                <w:szCs w:val="24"/>
              </w:rPr>
              <w:t>2</w:t>
            </w:r>
          </w:p>
        </w:tc>
        <w:tc>
          <w:tcPr>
            <w:tcW w:w="1957" w:type="dxa"/>
            <w:shd w:val="clear" w:color="auto" w:fill="FFFFFF" w:themeFill="background1"/>
            <w:vAlign w:val="center"/>
          </w:tcPr>
          <w:p w14:paraId="1EC18F52" w14:textId="3049AD44" w:rsidR="00EB79BB" w:rsidRPr="00DC5C3C" w:rsidRDefault="00EB79BB" w:rsidP="00EB79BB">
            <w:pPr>
              <w:pStyle w:val="Default"/>
              <w:shd w:val="clear" w:color="auto" w:fill="FFFFFF" w:themeFill="background1"/>
              <w:jc w:val="both"/>
              <w:rPr>
                <w:rFonts w:ascii="Arial" w:eastAsia="Arial" w:hAnsi="Arial" w:cs="Arial"/>
                <w:sz w:val="24"/>
                <w:szCs w:val="24"/>
              </w:rPr>
            </w:pPr>
            <w:r w:rsidRPr="00DC5C3C">
              <w:rPr>
                <w:rFonts w:ascii="Arial" w:eastAsia="Arial" w:hAnsi="Arial" w:cs="Arial"/>
                <w:sz w:val="24"/>
                <w:szCs w:val="24"/>
              </w:rPr>
              <w:t xml:space="preserve">Ing. Baldomero Díaz López </w:t>
            </w:r>
          </w:p>
        </w:tc>
      </w:tr>
      <w:tr w:rsidR="00EB79BB" w:rsidRPr="00DC5C3C" w14:paraId="67949232" w14:textId="77777777" w:rsidTr="00531EFE">
        <w:trPr>
          <w:trHeight w:val="557"/>
        </w:trPr>
        <w:tc>
          <w:tcPr>
            <w:tcW w:w="456" w:type="dxa"/>
            <w:shd w:val="clear" w:color="auto" w:fill="FFFFFF" w:themeFill="background1"/>
            <w:vAlign w:val="center"/>
          </w:tcPr>
          <w:p w14:paraId="69C8E9E5" w14:textId="77777777" w:rsidR="00EB79BB" w:rsidRPr="00DC5C3C" w:rsidRDefault="00EB79BB" w:rsidP="00EB79BB">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2</w:t>
            </w:r>
          </w:p>
        </w:tc>
        <w:tc>
          <w:tcPr>
            <w:tcW w:w="2333" w:type="dxa"/>
            <w:shd w:val="clear" w:color="auto" w:fill="FFFFFF" w:themeFill="background1"/>
          </w:tcPr>
          <w:p w14:paraId="5BC1DE0B" w14:textId="52920B7C" w:rsidR="00EB79BB" w:rsidRPr="00DC5C3C" w:rsidRDefault="00EB79BB" w:rsidP="00EB79BB">
            <w:pPr>
              <w:rPr>
                <w:rFonts w:ascii="Arial" w:eastAsia="Arial" w:hAnsi="Arial" w:cs="Arial"/>
                <w:sz w:val="24"/>
                <w:szCs w:val="24"/>
              </w:rPr>
            </w:pPr>
            <w:r w:rsidRPr="00DC5C3C">
              <w:rPr>
                <w:rFonts w:ascii="Arial" w:eastAsia="Arial" w:hAnsi="Arial" w:cs="Arial"/>
                <w:sz w:val="24"/>
                <w:szCs w:val="24"/>
              </w:rPr>
              <w:t>Rediseñar la Matriz de Indicadores para Resultados del Programa Presupuestario K021</w:t>
            </w:r>
          </w:p>
        </w:tc>
        <w:tc>
          <w:tcPr>
            <w:tcW w:w="1210" w:type="dxa"/>
            <w:shd w:val="clear" w:color="auto" w:fill="FFFFFF" w:themeFill="background1"/>
            <w:vAlign w:val="center"/>
          </w:tcPr>
          <w:p w14:paraId="37703366" w14:textId="6E2FAEDE" w:rsidR="00EB79BB" w:rsidRPr="00DC5C3C" w:rsidRDefault="00EB79BB" w:rsidP="00D12D11">
            <w:pPr>
              <w:shd w:val="clear" w:color="auto" w:fill="FFFFFF" w:themeFill="background1"/>
              <w:spacing w:line="276" w:lineRule="auto"/>
              <w:jc w:val="center"/>
              <w:rPr>
                <w:rFonts w:ascii="Arial" w:eastAsia="Arial" w:hAnsi="Arial" w:cs="Arial"/>
                <w:sz w:val="24"/>
                <w:szCs w:val="24"/>
              </w:rPr>
            </w:pPr>
            <w:r w:rsidRPr="00DC5C3C">
              <w:rPr>
                <w:rFonts w:ascii="Arial" w:eastAsia="Arial" w:hAnsi="Arial" w:cs="Arial"/>
                <w:sz w:val="24"/>
                <w:szCs w:val="24"/>
              </w:rPr>
              <w:t>2</w:t>
            </w:r>
          </w:p>
        </w:tc>
        <w:tc>
          <w:tcPr>
            <w:tcW w:w="1506" w:type="dxa"/>
            <w:shd w:val="clear" w:color="auto" w:fill="FFFFFF" w:themeFill="background1"/>
            <w:vAlign w:val="center"/>
          </w:tcPr>
          <w:p w14:paraId="66709D01" w14:textId="365475D5" w:rsidR="00EB79BB" w:rsidRPr="00DC5C3C" w:rsidRDefault="00EB79BB" w:rsidP="00D12D11">
            <w:pPr>
              <w:shd w:val="clear" w:color="auto" w:fill="FFFFFF" w:themeFill="background1"/>
              <w:spacing w:line="276" w:lineRule="auto"/>
              <w:jc w:val="center"/>
              <w:rPr>
                <w:rFonts w:ascii="Arial" w:eastAsia="Arial" w:hAnsi="Arial" w:cs="Arial"/>
                <w:sz w:val="24"/>
                <w:szCs w:val="24"/>
              </w:rPr>
            </w:pPr>
            <w:r w:rsidRPr="00DC5C3C">
              <w:rPr>
                <w:rFonts w:ascii="Arial" w:eastAsia="Arial" w:hAnsi="Arial" w:cs="Arial"/>
                <w:sz w:val="24"/>
                <w:szCs w:val="24"/>
              </w:rPr>
              <w:t>2</w:t>
            </w:r>
          </w:p>
        </w:tc>
        <w:tc>
          <w:tcPr>
            <w:tcW w:w="1346" w:type="dxa"/>
            <w:shd w:val="clear" w:color="auto" w:fill="FFFFFF" w:themeFill="background1"/>
            <w:vAlign w:val="center"/>
          </w:tcPr>
          <w:p w14:paraId="09441E1C" w14:textId="61393788" w:rsidR="00EB79BB" w:rsidRPr="00DC5C3C" w:rsidRDefault="00EB79BB" w:rsidP="00D12D11">
            <w:pPr>
              <w:shd w:val="clear" w:color="auto" w:fill="FFFFFF" w:themeFill="background1"/>
              <w:spacing w:line="276" w:lineRule="auto"/>
              <w:jc w:val="center"/>
              <w:rPr>
                <w:rFonts w:ascii="Arial" w:eastAsia="Arial" w:hAnsi="Arial" w:cs="Arial"/>
                <w:sz w:val="24"/>
                <w:szCs w:val="24"/>
              </w:rPr>
            </w:pPr>
            <w:r w:rsidRPr="00DC5C3C">
              <w:rPr>
                <w:rFonts w:ascii="Arial" w:eastAsia="Arial" w:hAnsi="Arial" w:cs="Arial"/>
                <w:sz w:val="24"/>
                <w:szCs w:val="24"/>
              </w:rPr>
              <w:t>3</w:t>
            </w:r>
          </w:p>
        </w:tc>
        <w:tc>
          <w:tcPr>
            <w:tcW w:w="1957" w:type="dxa"/>
            <w:shd w:val="clear" w:color="auto" w:fill="FFFFFF" w:themeFill="background1"/>
          </w:tcPr>
          <w:p w14:paraId="4279FA4F" w14:textId="77777777" w:rsidR="00D12D11" w:rsidRDefault="00D12D11" w:rsidP="00EB79BB">
            <w:pPr>
              <w:shd w:val="clear" w:color="auto" w:fill="FFFFFF" w:themeFill="background1"/>
              <w:spacing w:line="276" w:lineRule="auto"/>
              <w:jc w:val="both"/>
              <w:rPr>
                <w:rFonts w:ascii="Arial" w:eastAsia="Arial" w:hAnsi="Arial" w:cs="Arial"/>
                <w:sz w:val="24"/>
                <w:szCs w:val="24"/>
              </w:rPr>
            </w:pPr>
          </w:p>
          <w:p w14:paraId="1543DD7C" w14:textId="592A2FD6" w:rsidR="00EB79BB" w:rsidRPr="00DC5C3C" w:rsidRDefault="00EB79BB" w:rsidP="00EB79BB">
            <w:pPr>
              <w:shd w:val="clear" w:color="auto" w:fill="FFFFFF" w:themeFill="background1"/>
              <w:spacing w:line="276" w:lineRule="auto"/>
              <w:jc w:val="both"/>
              <w:rPr>
                <w:rFonts w:ascii="Arial" w:eastAsia="Arial" w:hAnsi="Arial" w:cs="Arial"/>
                <w:sz w:val="24"/>
                <w:szCs w:val="24"/>
              </w:rPr>
            </w:pPr>
            <w:r w:rsidRPr="00DC5C3C">
              <w:rPr>
                <w:rFonts w:ascii="Arial" w:eastAsia="Arial" w:hAnsi="Arial" w:cs="Arial"/>
                <w:sz w:val="24"/>
                <w:szCs w:val="24"/>
              </w:rPr>
              <w:t xml:space="preserve">Ing. Baldomero Díaz López </w:t>
            </w:r>
          </w:p>
        </w:tc>
      </w:tr>
      <w:tr w:rsidR="00EB79BB" w:rsidRPr="00DC5C3C" w14:paraId="1A1D6DE1" w14:textId="77777777" w:rsidTr="00531EFE">
        <w:tc>
          <w:tcPr>
            <w:tcW w:w="456" w:type="dxa"/>
            <w:shd w:val="clear" w:color="auto" w:fill="FFFFFF" w:themeFill="background1"/>
            <w:vAlign w:val="center"/>
          </w:tcPr>
          <w:p w14:paraId="49B97230" w14:textId="77777777" w:rsidR="00EB79BB" w:rsidRPr="00DC5C3C" w:rsidRDefault="00EB79BB" w:rsidP="00EB79BB">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3</w:t>
            </w:r>
          </w:p>
        </w:tc>
        <w:tc>
          <w:tcPr>
            <w:tcW w:w="2333" w:type="dxa"/>
            <w:shd w:val="clear" w:color="auto" w:fill="FFFFFF" w:themeFill="background1"/>
          </w:tcPr>
          <w:p w14:paraId="44E5950B" w14:textId="47CF65DE" w:rsidR="00EB79BB" w:rsidRPr="00DC5C3C" w:rsidRDefault="00EB79BB" w:rsidP="00EB79BB">
            <w:pPr>
              <w:shd w:val="clear" w:color="auto" w:fill="FFFFFF" w:themeFill="background1"/>
              <w:jc w:val="both"/>
              <w:rPr>
                <w:rFonts w:ascii="Arial" w:eastAsia="Arial" w:hAnsi="Arial" w:cs="Arial"/>
                <w:sz w:val="24"/>
                <w:szCs w:val="24"/>
              </w:rPr>
            </w:pPr>
            <w:r w:rsidRPr="00DC5C3C">
              <w:rPr>
                <w:rFonts w:ascii="Arial" w:hAnsi="Arial" w:cs="Arial"/>
                <w:sz w:val="24"/>
                <w:szCs w:val="24"/>
              </w:rPr>
              <w:t>Realizar más obras en el Programa Presupuestario K021</w:t>
            </w:r>
          </w:p>
        </w:tc>
        <w:tc>
          <w:tcPr>
            <w:tcW w:w="1210" w:type="dxa"/>
            <w:shd w:val="clear" w:color="auto" w:fill="FFFFFF" w:themeFill="background1"/>
            <w:vAlign w:val="center"/>
          </w:tcPr>
          <w:p w14:paraId="3693996B" w14:textId="7137BBBD" w:rsidR="00EB79BB" w:rsidRPr="00DC5C3C" w:rsidRDefault="00EB79BB" w:rsidP="00D12D11">
            <w:pPr>
              <w:shd w:val="clear" w:color="auto" w:fill="FFFFFF" w:themeFill="background1"/>
              <w:spacing w:line="276" w:lineRule="auto"/>
              <w:jc w:val="center"/>
              <w:rPr>
                <w:rFonts w:ascii="Arial" w:eastAsia="Arial" w:hAnsi="Arial" w:cs="Arial"/>
                <w:sz w:val="24"/>
                <w:szCs w:val="24"/>
              </w:rPr>
            </w:pPr>
            <w:r w:rsidRPr="00DC5C3C">
              <w:rPr>
                <w:rFonts w:ascii="Arial" w:eastAsia="Arial" w:hAnsi="Arial" w:cs="Arial"/>
                <w:sz w:val="24"/>
                <w:szCs w:val="24"/>
              </w:rPr>
              <w:t>2</w:t>
            </w:r>
          </w:p>
        </w:tc>
        <w:tc>
          <w:tcPr>
            <w:tcW w:w="1506" w:type="dxa"/>
            <w:shd w:val="clear" w:color="auto" w:fill="FFFFFF" w:themeFill="background1"/>
            <w:vAlign w:val="center"/>
          </w:tcPr>
          <w:p w14:paraId="57717037" w14:textId="022A46BD" w:rsidR="00EB79BB" w:rsidRPr="00DC5C3C" w:rsidRDefault="00EB79BB" w:rsidP="00D12D11">
            <w:pPr>
              <w:shd w:val="clear" w:color="auto" w:fill="FFFFFF" w:themeFill="background1"/>
              <w:spacing w:line="276" w:lineRule="auto"/>
              <w:jc w:val="center"/>
              <w:rPr>
                <w:rFonts w:ascii="Arial" w:eastAsia="Arial" w:hAnsi="Arial" w:cs="Arial"/>
                <w:sz w:val="24"/>
                <w:szCs w:val="24"/>
              </w:rPr>
            </w:pPr>
            <w:r w:rsidRPr="00DC5C3C">
              <w:rPr>
                <w:rFonts w:ascii="Arial" w:eastAsia="Arial" w:hAnsi="Arial" w:cs="Arial"/>
                <w:sz w:val="24"/>
                <w:szCs w:val="24"/>
              </w:rPr>
              <w:t>2</w:t>
            </w:r>
          </w:p>
        </w:tc>
        <w:tc>
          <w:tcPr>
            <w:tcW w:w="1346" w:type="dxa"/>
            <w:shd w:val="clear" w:color="auto" w:fill="FFFFFF" w:themeFill="background1"/>
            <w:vAlign w:val="center"/>
          </w:tcPr>
          <w:p w14:paraId="35EADFB9" w14:textId="2AE8648D" w:rsidR="00EB79BB" w:rsidRPr="00DC5C3C" w:rsidRDefault="00EB79BB" w:rsidP="00D12D11">
            <w:pPr>
              <w:shd w:val="clear" w:color="auto" w:fill="FFFFFF" w:themeFill="background1"/>
              <w:spacing w:line="276" w:lineRule="auto"/>
              <w:jc w:val="center"/>
              <w:rPr>
                <w:rFonts w:ascii="Arial" w:eastAsia="Arial" w:hAnsi="Arial" w:cs="Arial"/>
                <w:sz w:val="24"/>
                <w:szCs w:val="24"/>
              </w:rPr>
            </w:pPr>
            <w:r w:rsidRPr="00DC5C3C">
              <w:rPr>
                <w:rFonts w:ascii="Arial" w:eastAsia="Arial" w:hAnsi="Arial" w:cs="Arial"/>
                <w:sz w:val="24"/>
                <w:szCs w:val="24"/>
              </w:rPr>
              <w:t>3</w:t>
            </w:r>
          </w:p>
        </w:tc>
        <w:tc>
          <w:tcPr>
            <w:tcW w:w="1957" w:type="dxa"/>
            <w:shd w:val="clear" w:color="auto" w:fill="FFFFFF" w:themeFill="background1"/>
          </w:tcPr>
          <w:p w14:paraId="0E958BB6" w14:textId="5C84932C" w:rsidR="00EB79BB" w:rsidRPr="00DC5C3C" w:rsidRDefault="00EB79BB" w:rsidP="00EB79BB">
            <w:pPr>
              <w:shd w:val="clear" w:color="auto" w:fill="FFFFFF" w:themeFill="background1"/>
              <w:spacing w:line="276" w:lineRule="auto"/>
              <w:jc w:val="both"/>
              <w:rPr>
                <w:rFonts w:ascii="Arial" w:eastAsia="Arial" w:hAnsi="Arial" w:cs="Arial"/>
                <w:sz w:val="24"/>
                <w:szCs w:val="24"/>
              </w:rPr>
            </w:pPr>
            <w:r w:rsidRPr="00DC5C3C">
              <w:rPr>
                <w:rFonts w:ascii="Arial" w:eastAsia="Arial" w:hAnsi="Arial" w:cs="Arial"/>
                <w:sz w:val="24"/>
                <w:szCs w:val="24"/>
              </w:rPr>
              <w:t xml:space="preserve">Ing. Baldomero Díaz López </w:t>
            </w:r>
          </w:p>
        </w:tc>
      </w:tr>
    </w:tbl>
    <w:p w14:paraId="1D6D0221"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79F76B4D" w14:textId="77777777" w:rsidR="00232386" w:rsidRPr="00DC5C3C" w:rsidRDefault="00232386" w:rsidP="00232386">
      <w:pPr>
        <w:shd w:val="clear" w:color="auto" w:fill="FFFFFF" w:themeFill="background1"/>
        <w:jc w:val="both"/>
        <w:rPr>
          <w:rFonts w:ascii="Arial" w:eastAsia="Arial" w:hAnsi="Arial" w:cs="Arial"/>
          <w:b/>
        </w:rPr>
      </w:pPr>
      <w:r w:rsidRPr="00DC5C3C">
        <w:rPr>
          <w:rFonts w:ascii="Arial" w:eastAsia="Arial" w:hAnsi="Arial" w:cs="Arial"/>
          <w:b/>
        </w:rPr>
        <w:t xml:space="preserve">Se establecerá para cada característica una calificación de acuerdo con la siguiente tabla   </w:t>
      </w:r>
    </w:p>
    <w:p w14:paraId="23DC5579" w14:textId="77777777" w:rsidR="00232386" w:rsidRPr="00DC5C3C" w:rsidRDefault="00232386" w:rsidP="00232386">
      <w:pPr>
        <w:shd w:val="clear" w:color="auto" w:fill="FFFFFF" w:themeFill="background1"/>
        <w:jc w:val="both"/>
        <w:rPr>
          <w:rFonts w:ascii="Arial" w:eastAsia="Arial" w:hAnsi="Arial" w:cs="Arial"/>
          <w:b/>
        </w:rPr>
      </w:pPr>
    </w:p>
    <w:p w14:paraId="56C7B708" w14:textId="77777777" w:rsidR="00232386" w:rsidRPr="00DC5C3C" w:rsidRDefault="00232386" w:rsidP="00232386">
      <w:pPr>
        <w:shd w:val="clear" w:color="auto" w:fill="FFFFFF" w:themeFill="background1"/>
        <w:jc w:val="both"/>
        <w:rPr>
          <w:rFonts w:ascii="Arial" w:eastAsia="Arial" w:hAnsi="Arial" w:cs="Arial"/>
          <w:b/>
        </w:rPr>
      </w:pPr>
      <w:r w:rsidRPr="00DC5C3C">
        <w:rPr>
          <w:rFonts w:ascii="Arial" w:eastAsia="Arial" w:hAnsi="Arial" w:cs="Arial"/>
          <w:b/>
        </w:rPr>
        <w:t>1.- Poco o nada</w:t>
      </w:r>
    </w:p>
    <w:p w14:paraId="46C590F6" w14:textId="77777777" w:rsidR="00232386" w:rsidRPr="00DC5C3C" w:rsidRDefault="00232386" w:rsidP="00232386">
      <w:pPr>
        <w:shd w:val="clear" w:color="auto" w:fill="FFFFFF" w:themeFill="background1"/>
        <w:jc w:val="both"/>
        <w:rPr>
          <w:rFonts w:ascii="Arial" w:eastAsia="Arial" w:hAnsi="Arial" w:cs="Arial"/>
          <w:b/>
        </w:rPr>
      </w:pPr>
      <w:r w:rsidRPr="00DC5C3C">
        <w:rPr>
          <w:rFonts w:ascii="Arial" w:eastAsia="Arial" w:hAnsi="Arial" w:cs="Arial"/>
          <w:b/>
        </w:rPr>
        <w:t>2.- Regular</w:t>
      </w:r>
    </w:p>
    <w:p w14:paraId="24570C27" w14:textId="77777777" w:rsidR="00232386" w:rsidRPr="00DC5C3C" w:rsidRDefault="00232386" w:rsidP="00232386">
      <w:pPr>
        <w:shd w:val="clear" w:color="auto" w:fill="FFFFFF" w:themeFill="background1"/>
        <w:jc w:val="both"/>
        <w:rPr>
          <w:rFonts w:ascii="Arial" w:eastAsia="Arial" w:hAnsi="Arial" w:cs="Arial"/>
          <w:b/>
        </w:rPr>
      </w:pPr>
      <w:r w:rsidRPr="00DC5C3C">
        <w:rPr>
          <w:rFonts w:ascii="Arial" w:eastAsia="Arial" w:hAnsi="Arial" w:cs="Arial"/>
          <w:b/>
        </w:rPr>
        <w:t>3.- Alta</w:t>
      </w:r>
    </w:p>
    <w:p w14:paraId="3A7A0564"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762DA345"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4FDD7504"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7DDF0A78"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70A18CA3"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009D2A8D"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287614E7" w14:textId="371FA987" w:rsidR="00232386" w:rsidRPr="00DC5C3C" w:rsidRDefault="00232386" w:rsidP="00232386">
      <w:pPr>
        <w:shd w:val="clear" w:color="auto" w:fill="FFFFFF" w:themeFill="background1"/>
        <w:spacing w:line="360" w:lineRule="auto"/>
        <w:jc w:val="both"/>
        <w:rPr>
          <w:rFonts w:ascii="Arial" w:eastAsia="Arial" w:hAnsi="Arial" w:cs="Arial"/>
          <w:b/>
        </w:rPr>
      </w:pPr>
    </w:p>
    <w:p w14:paraId="54B772D6" w14:textId="1CBD70EF" w:rsidR="00232386" w:rsidRPr="00DC5C3C" w:rsidRDefault="00232386" w:rsidP="00232386">
      <w:pPr>
        <w:shd w:val="clear" w:color="auto" w:fill="FFFFFF" w:themeFill="background1"/>
        <w:spacing w:line="360" w:lineRule="auto"/>
        <w:jc w:val="both"/>
        <w:rPr>
          <w:rFonts w:ascii="Arial" w:eastAsia="Arial" w:hAnsi="Arial" w:cs="Arial"/>
          <w:b/>
        </w:rPr>
      </w:pPr>
    </w:p>
    <w:p w14:paraId="3D9100CC"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550CA5CE"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6141A48A" w14:textId="77777777" w:rsidR="00232386" w:rsidRPr="00DC5C3C" w:rsidRDefault="00232386" w:rsidP="00232386">
      <w:pPr>
        <w:shd w:val="clear" w:color="auto" w:fill="FFFFFF" w:themeFill="background1"/>
        <w:spacing w:line="360" w:lineRule="auto"/>
        <w:jc w:val="both"/>
        <w:rPr>
          <w:rFonts w:ascii="Arial" w:eastAsia="Arial" w:hAnsi="Arial" w:cs="Arial"/>
          <w:b/>
        </w:rPr>
      </w:pPr>
      <w:r w:rsidRPr="00DC5C3C">
        <w:rPr>
          <w:rFonts w:ascii="Arial" w:eastAsia="Arial" w:hAnsi="Arial" w:cs="Arial"/>
          <w:b/>
        </w:rPr>
        <w:t>FORMATO PARA LA DETERMINACIÒN DE ASM.</w:t>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07"/>
        <w:gridCol w:w="1497"/>
        <w:gridCol w:w="661"/>
        <w:gridCol w:w="823"/>
        <w:gridCol w:w="1025"/>
        <w:gridCol w:w="688"/>
        <w:gridCol w:w="1052"/>
        <w:gridCol w:w="1275"/>
        <w:gridCol w:w="1380"/>
      </w:tblGrid>
      <w:tr w:rsidR="00D12D11" w:rsidRPr="00D12D11" w14:paraId="5051CB89" w14:textId="77777777" w:rsidTr="00D12D11">
        <w:trPr>
          <w:trHeight w:val="195"/>
        </w:trPr>
        <w:tc>
          <w:tcPr>
            <w:tcW w:w="407" w:type="dxa"/>
            <w:vMerge w:val="restart"/>
            <w:shd w:val="clear" w:color="auto" w:fill="FFFFFF" w:themeFill="background1"/>
          </w:tcPr>
          <w:p w14:paraId="2E523C6B" w14:textId="77777777" w:rsidR="00232386" w:rsidRPr="00D12D11" w:rsidRDefault="00232386" w:rsidP="00C570B3">
            <w:pPr>
              <w:shd w:val="clear" w:color="auto" w:fill="FFFFFF" w:themeFill="background1"/>
              <w:spacing w:line="276" w:lineRule="auto"/>
              <w:jc w:val="both"/>
              <w:rPr>
                <w:rFonts w:ascii="Arial" w:eastAsia="Arial" w:hAnsi="Arial" w:cs="Arial"/>
                <w:b/>
              </w:rPr>
            </w:pPr>
            <w:r w:rsidRPr="00D12D11">
              <w:rPr>
                <w:rFonts w:ascii="Arial" w:eastAsia="Arial" w:hAnsi="Arial" w:cs="Arial"/>
                <w:b/>
              </w:rPr>
              <w:t>ID</w:t>
            </w:r>
          </w:p>
        </w:tc>
        <w:tc>
          <w:tcPr>
            <w:tcW w:w="1497" w:type="dxa"/>
            <w:vMerge w:val="restart"/>
            <w:shd w:val="clear" w:color="auto" w:fill="FFFFFF" w:themeFill="background1"/>
          </w:tcPr>
          <w:p w14:paraId="23E49922" w14:textId="77777777" w:rsidR="00232386" w:rsidRPr="00D12D11" w:rsidRDefault="00232386" w:rsidP="00C570B3">
            <w:pPr>
              <w:shd w:val="clear" w:color="auto" w:fill="FFFFFF" w:themeFill="background1"/>
              <w:spacing w:line="276" w:lineRule="auto"/>
              <w:jc w:val="both"/>
              <w:rPr>
                <w:rFonts w:ascii="Arial" w:eastAsia="Arial" w:hAnsi="Arial" w:cs="Arial"/>
                <w:b/>
              </w:rPr>
            </w:pPr>
            <w:r w:rsidRPr="00D12D11">
              <w:rPr>
                <w:rFonts w:ascii="Arial" w:eastAsia="Arial" w:hAnsi="Arial" w:cs="Arial"/>
                <w:b/>
              </w:rPr>
              <w:t>ASM Potencial</w:t>
            </w:r>
          </w:p>
        </w:tc>
        <w:tc>
          <w:tcPr>
            <w:tcW w:w="661" w:type="dxa"/>
            <w:vMerge w:val="restart"/>
            <w:shd w:val="clear" w:color="auto" w:fill="FFFFFF" w:themeFill="background1"/>
          </w:tcPr>
          <w:p w14:paraId="13D3730A" w14:textId="77777777" w:rsidR="00232386" w:rsidRPr="00D12D11" w:rsidRDefault="00232386" w:rsidP="00C570B3">
            <w:pPr>
              <w:shd w:val="clear" w:color="auto" w:fill="FFFFFF" w:themeFill="background1"/>
              <w:spacing w:line="276" w:lineRule="auto"/>
              <w:jc w:val="both"/>
              <w:rPr>
                <w:rFonts w:ascii="Arial" w:eastAsia="Arial" w:hAnsi="Arial" w:cs="Arial"/>
                <w:b/>
              </w:rPr>
            </w:pPr>
            <w:r w:rsidRPr="00D12D11">
              <w:rPr>
                <w:rFonts w:ascii="Arial" w:eastAsia="Arial" w:hAnsi="Arial" w:cs="Arial"/>
                <w:b/>
              </w:rPr>
              <w:t>Tipo de ASM</w:t>
            </w:r>
          </w:p>
        </w:tc>
        <w:tc>
          <w:tcPr>
            <w:tcW w:w="2536" w:type="dxa"/>
            <w:gridSpan w:val="3"/>
            <w:shd w:val="clear" w:color="auto" w:fill="FFFFFF" w:themeFill="background1"/>
          </w:tcPr>
          <w:p w14:paraId="31F0F743" w14:textId="77777777" w:rsidR="00232386" w:rsidRPr="00D12D11" w:rsidRDefault="00232386" w:rsidP="00C570B3">
            <w:pPr>
              <w:shd w:val="clear" w:color="auto" w:fill="FFFFFF" w:themeFill="background1"/>
              <w:spacing w:line="276" w:lineRule="auto"/>
              <w:jc w:val="both"/>
              <w:rPr>
                <w:rFonts w:ascii="Arial" w:eastAsia="Arial" w:hAnsi="Arial" w:cs="Arial"/>
                <w:b/>
              </w:rPr>
            </w:pPr>
            <w:r w:rsidRPr="00D12D11">
              <w:rPr>
                <w:rFonts w:ascii="Arial" w:eastAsia="Arial" w:hAnsi="Arial" w:cs="Arial"/>
                <w:b/>
              </w:rPr>
              <w:t xml:space="preserve">Factibilidad </w:t>
            </w:r>
          </w:p>
        </w:tc>
        <w:tc>
          <w:tcPr>
            <w:tcW w:w="1052" w:type="dxa"/>
            <w:vMerge w:val="restart"/>
            <w:shd w:val="clear" w:color="auto" w:fill="FFFFFF" w:themeFill="background1"/>
          </w:tcPr>
          <w:p w14:paraId="044A9AC3" w14:textId="77777777" w:rsidR="00232386" w:rsidRPr="00D12D11" w:rsidRDefault="00232386" w:rsidP="00C570B3">
            <w:pPr>
              <w:shd w:val="clear" w:color="auto" w:fill="FFFFFF" w:themeFill="background1"/>
              <w:spacing w:line="276" w:lineRule="auto"/>
              <w:jc w:val="both"/>
              <w:rPr>
                <w:rFonts w:ascii="Arial" w:eastAsia="Arial" w:hAnsi="Arial" w:cs="Arial"/>
                <w:b/>
              </w:rPr>
            </w:pPr>
            <w:r w:rsidRPr="00D12D11">
              <w:rPr>
                <w:rFonts w:ascii="Arial" w:eastAsia="Arial" w:hAnsi="Arial" w:cs="Arial"/>
                <w:b/>
              </w:rPr>
              <w:t>Prioridad</w:t>
            </w:r>
          </w:p>
        </w:tc>
        <w:tc>
          <w:tcPr>
            <w:tcW w:w="1275" w:type="dxa"/>
            <w:vMerge w:val="restart"/>
            <w:shd w:val="clear" w:color="auto" w:fill="FFFFFF" w:themeFill="background1"/>
          </w:tcPr>
          <w:p w14:paraId="3D1FE103" w14:textId="77777777" w:rsidR="00232386" w:rsidRPr="00D12D11" w:rsidRDefault="00232386" w:rsidP="00C570B3">
            <w:pPr>
              <w:shd w:val="clear" w:color="auto" w:fill="FFFFFF" w:themeFill="background1"/>
              <w:spacing w:line="276" w:lineRule="auto"/>
              <w:jc w:val="both"/>
              <w:rPr>
                <w:rFonts w:ascii="Arial" w:eastAsia="Arial" w:hAnsi="Arial" w:cs="Arial"/>
                <w:b/>
              </w:rPr>
            </w:pPr>
            <w:r w:rsidRPr="00D12D11">
              <w:rPr>
                <w:rFonts w:ascii="Arial" w:eastAsia="Arial" w:hAnsi="Arial" w:cs="Arial"/>
                <w:b/>
              </w:rPr>
              <w:t>Aprobación de ASM</w:t>
            </w:r>
          </w:p>
        </w:tc>
        <w:tc>
          <w:tcPr>
            <w:tcW w:w="1380" w:type="dxa"/>
            <w:vMerge w:val="restart"/>
            <w:shd w:val="clear" w:color="auto" w:fill="FFFFFF" w:themeFill="background1"/>
          </w:tcPr>
          <w:p w14:paraId="0B081672" w14:textId="77777777" w:rsidR="00232386" w:rsidRPr="00D12D11" w:rsidRDefault="00232386" w:rsidP="00C570B3">
            <w:pPr>
              <w:shd w:val="clear" w:color="auto" w:fill="FFFFFF" w:themeFill="background1"/>
              <w:spacing w:line="276" w:lineRule="auto"/>
              <w:jc w:val="both"/>
              <w:rPr>
                <w:rFonts w:ascii="Arial" w:eastAsia="Arial" w:hAnsi="Arial" w:cs="Arial"/>
                <w:b/>
              </w:rPr>
            </w:pPr>
            <w:r w:rsidRPr="00D12D11">
              <w:rPr>
                <w:rFonts w:ascii="Arial" w:eastAsia="Arial" w:hAnsi="Arial" w:cs="Arial"/>
                <w:b/>
              </w:rPr>
              <w:t xml:space="preserve">Justificación  </w:t>
            </w:r>
          </w:p>
        </w:tc>
      </w:tr>
      <w:tr w:rsidR="00D12D11" w:rsidRPr="00D12D11" w14:paraId="1A8D9907" w14:textId="77777777" w:rsidTr="00D12D11">
        <w:trPr>
          <w:trHeight w:val="330"/>
        </w:trPr>
        <w:tc>
          <w:tcPr>
            <w:tcW w:w="407" w:type="dxa"/>
            <w:vMerge/>
            <w:shd w:val="clear" w:color="auto" w:fill="FFFFFF" w:themeFill="background1"/>
          </w:tcPr>
          <w:p w14:paraId="6CFA227B" w14:textId="77777777" w:rsidR="00232386" w:rsidRPr="00D12D11" w:rsidRDefault="00232386" w:rsidP="00C570B3">
            <w:pPr>
              <w:shd w:val="clear" w:color="auto" w:fill="FFFFFF" w:themeFill="background1"/>
              <w:spacing w:line="276" w:lineRule="auto"/>
              <w:jc w:val="both"/>
              <w:rPr>
                <w:rFonts w:ascii="Arial" w:eastAsia="Arial" w:hAnsi="Arial" w:cs="Arial"/>
                <w:b/>
              </w:rPr>
            </w:pPr>
          </w:p>
        </w:tc>
        <w:tc>
          <w:tcPr>
            <w:tcW w:w="1497" w:type="dxa"/>
            <w:vMerge/>
            <w:shd w:val="clear" w:color="auto" w:fill="FFFFFF" w:themeFill="background1"/>
          </w:tcPr>
          <w:p w14:paraId="5309AF1C" w14:textId="77777777" w:rsidR="00232386" w:rsidRPr="00D12D11" w:rsidRDefault="00232386" w:rsidP="00C570B3">
            <w:pPr>
              <w:shd w:val="clear" w:color="auto" w:fill="FFFFFF" w:themeFill="background1"/>
              <w:spacing w:line="276" w:lineRule="auto"/>
              <w:jc w:val="both"/>
              <w:rPr>
                <w:rFonts w:ascii="Arial" w:eastAsia="Arial" w:hAnsi="Arial" w:cs="Arial"/>
                <w:b/>
              </w:rPr>
            </w:pPr>
          </w:p>
        </w:tc>
        <w:tc>
          <w:tcPr>
            <w:tcW w:w="661" w:type="dxa"/>
            <w:vMerge/>
            <w:shd w:val="clear" w:color="auto" w:fill="FFFFFF" w:themeFill="background1"/>
          </w:tcPr>
          <w:p w14:paraId="358FAAB3" w14:textId="77777777" w:rsidR="00232386" w:rsidRPr="00D12D11" w:rsidRDefault="00232386" w:rsidP="00C570B3">
            <w:pPr>
              <w:shd w:val="clear" w:color="auto" w:fill="FFFFFF" w:themeFill="background1"/>
              <w:spacing w:line="276" w:lineRule="auto"/>
              <w:jc w:val="both"/>
              <w:rPr>
                <w:rFonts w:ascii="Arial" w:eastAsia="Arial" w:hAnsi="Arial" w:cs="Arial"/>
                <w:b/>
              </w:rPr>
            </w:pPr>
          </w:p>
        </w:tc>
        <w:tc>
          <w:tcPr>
            <w:tcW w:w="823" w:type="dxa"/>
            <w:shd w:val="clear" w:color="auto" w:fill="FFFFFF" w:themeFill="background1"/>
          </w:tcPr>
          <w:p w14:paraId="63947396" w14:textId="4935FDEE" w:rsidR="00232386" w:rsidRPr="00D12D11" w:rsidRDefault="00232386" w:rsidP="00D12D11">
            <w:pPr>
              <w:shd w:val="clear" w:color="auto" w:fill="FFFFFF" w:themeFill="background1"/>
              <w:spacing w:line="276" w:lineRule="auto"/>
              <w:jc w:val="both"/>
              <w:rPr>
                <w:rFonts w:ascii="Arial" w:eastAsia="Arial" w:hAnsi="Arial" w:cs="Arial"/>
                <w:sz w:val="20"/>
                <w:szCs w:val="20"/>
              </w:rPr>
            </w:pPr>
            <w:r w:rsidRPr="00D12D11">
              <w:rPr>
                <w:rFonts w:ascii="Arial" w:eastAsia="Arial" w:hAnsi="Arial" w:cs="Arial"/>
                <w:sz w:val="20"/>
                <w:szCs w:val="20"/>
              </w:rPr>
              <w:t>Técni</w:t>
            </w:r>
            <w:r w:rsidR="00D12D11">
              <w:rPr>
                <w:rFonts w:ascii="Arial" w:eastAsia="Arial" w:hAnsi="Arial" w:cs="Arial"/>
                <w:sz w:val="20"/>
                <w:szCs w:val="20"/>
              </w:rPr>
              <w:t>c</w:t>
            </w:r>
            <w:r w:rsidRPr="00D12D11">
              <w:rPr>
                <w:rFonts w:ascii="Arial" w:eastAsia="Arial" w:hAnsi="Arial" w:cs="Arial"/>
                <w:sz w:val="20"/>
                <w:szCs w:val="20"/>
              </w:rPr>
              <w:t>a</w:t>
            </w:r>
          </w:p>
          <w:p w14:paraId="5123242C" w14:textId="77777777" w:rsidR="00232386" w:rsidRPr="00D12D11" w:rsidRDefault="00232386" w:rsidP="00D12D11">
            <w:pPr>
              <w:shd w:val="clear" w:color="auto" w:fill="FFFFFF" w:themeFill="background1"/>
              <w:spacing w:line="276" w:lineRule="auto"/>
              <w:jc w:val="both"/>
              <w:rPr>
                <w:rFonts w:ascii="Arial" w:eastAsia="Arial" w:hAnsi="Arial" w:cs="Arial"/>
                <w:sz w:val="20"/>
                <w:szCs w:val="20"/>
              </w:rPr>
            </w:pPr>
            <w:r w:rsidRPr="00D12D11">
              <w:rPr>
                <w:rFonts w:ascii="Arial" w:eastAsia="Arial" w:hAnsi="Arial" w:cs="Arial"/>
                <w:sz w:val="20"/>
                <w:szCs w:val="20"/>
              </w:rPr>
              <w:t>(1 a 3)</w:t>
            </w:r>
          </w:p>
        </w:tc>
        <w:tc>
          <w:tcPr>
            <w:tcW w:w="1025" w:type="dxa"/>
            <w:shd w:val="clear" w:color="auto" w:fill="FFFFFF" w:themeFill="background1"/>
          </w:tcPr>
          <w:p w14:paraId="4C2F8E4A" w14:textId="5E5D5399" w:rsidR="00232386" w:rsidRPr="00D12D11" w:rsidRDefault="00232386" w:rsidP="00D12D11">
            <w:pPr>
              <w:shd w:val="clear" w:color="auto" w:fill="FFFFFF" w:themeFill="background1"/>
              <w:spacing w:line="276" w:lineRule="auto"/>
              <w:jc w:val="both"/>
              <w:rPr>
                <w:rFonts w:ascii="Arial" w:eastAsia="Arial" w:hAnsi="Arial" w:cs="Arial"/>
                <w:sz w:val="20"/>
                <w:szCs w:val="20"/>
              </w:rPr>
            </w:pPr>
            <w:r w:rsidRPr="00D12D11">
              <w:rPr>
                <w:rFonts w:ascii="Arial" w:eastAsia="Arial" w:hAnsi="Arial" w:cs="Arial"/>
                <w:sz w:val="20"/>
                <w:szCs w:val="20"/>
              </w:rPr>
              <w:t>Financiera</w:t>
            </w:r>
          </w:p>
          <w:p w14:paraId="577292B6" w14:textId="77777777" w:rsidR="00232386" w:rsidRPr="00D12D11" w:rsidRDefault="00232386" w:rsidP="00D12D11">
            <w:pPr>
              <w:shd w:val="clear" w:color="auto" w:fill="FFFFFF" w:themeFill="background1"/>
              <w:spacing w:line="276" w:lineRule="auto"/>
              <w:jc w:val="both"/>
              <w:rPr>
                <w:rFonts w:ascii="Arial" w:eastAsia="Arial" w:hAnsi="Arial" w:cs="Arial"/>
                <w:sz w:val="20"/>
                <w:szCs w:val="20"/>
              </w:rPr>
            </w:pPr>
            <w:r w:rsidRPr="00D12D11">
              <w:rPr>
                <w:rFonts w:ascii="Arial" w:eastAsia="Arial" w:hAnsi="Arial" w:cs="Arial"/>
                <w:sz w:val="20"/>
                <w:szCs w:val="20"/>
              </w:rPr>
              <w:t>(1 a 3)</w:t>
            </w:r>
          </w:p>
        </w:tc>
        <w:tc>
          <w:tcPr>
            <w:tcW w:w="688" w:type="dxa"/>
            <w:shd w:val="clear" w:color="auto" w:fill="FFFFFF" w:themeFill="background1"/>
          </w:tcPr>
          <w:p w14:paraId="6173242F" w14:textId="3D5D02CD" w:rsidR="00232386" w:rsidRPr="00D12D11" w:rsidRDefault="00232386" w:rsidP="00D12D11">
            <w:pPr>
              <w:shd w:val="clear" w:color="auto" w:fill="FFFFFF" w:themeFill="background1"/>
              <w:spacing w:line="276" w:lineRule="auto"/>
              <w:jc w:val="both"/>
              <w:rPr>
                <w:rFonts w:ascii="Arial" w:eastAsia="Arial" w:hAnsi="Arial" w:cs="Arial"/>
                <w:sz w:val="20"/>
                <w:szCs w:val="20"/>
              </w:rPr>
            </w:pPr>
            <w:r w:rsidRPr="00D12D11">
              <w:rPr>
                <w:rFonts w:ascii="Arial" w:eastAsia="Arial" w:hAnsi="Arial" w:cs="Arial"/>
                <w:sz w:val="20"/>
                <w:szCs w:val="20"/>
              </w:rPr>
              <w:t>Social</w:t>
            </w:r>
          </w:p>
          <w:p w14:paraId="194017A3" w14:textId="77777777" w:rsidR="00232386" w:rsidRPr="00D12D11" w:rsidRDefault="00232386" w:rsidP="00D12D11">
            <w:pPr>
              <w:shd w:val="clear" w:color="auto" w:fill="FFFFFF" w:themeFill="background1"/>
              <w:spacing w:line="276" w:lineRule="auto"/>
              <w:jc w:val="both"/>
              <w:rPr>
                <w:rFonts w:ascii="Arial" w:eastAsia="Arial" w:hAnsi="Arial" w:cs="Arial"/>
                <w:sz w:val="20"/>
                <w:szCs w:val="20"/>
              </w:rPr>
            </w:pPr>
            <w:r w:rsidRPr="00D12D11">
              <w:rPr>
                <w:rFonts w:ascii="Arial" w:eastAsia="Arial" w:hAnsi="Arial" w:cs="Arial"/>
                <w:sz w:val="20"/>
                <w:szCs w:val="20"/>
              </w:rPr>
              <w:t>(1 a 3)</w:t>
            </w:r>
          </w:p>
        </w:tc>
        <w:tc>
          <w:tcPr>
            <w:tcW w:w="1052" w:type="dxa"/>
            <w:vMerge/>
            <w:shd w:val="clear" w:color="auto" w:fill="FFFFFF" w:themeFill="background1"/>
          </w:tcPr>
          <w:p w14:paraId="4AD785A8" w14:textId="77777777" w:rsidR="00232386" w:rsidRPr="00D12D11" w:rsidRDefault="00232386" w:rsidP="00C570B3">
            <w:pPr>
              <w:shd w:val="clear" w:color="auto" w:fill="FFFFFF" w:themeFill="background1"/>
              <w:spacing w:line="276" w:lineRule="auto"/>
              <w:jc w:val="both"/>
              <w:rPr>
                <w:rFonts w:ascii="Arial" w:eastAsia="Arial" w:hAnsi="Arial" w:cs="Arial"/>
                <w:b/>
              </w:rPr>
            </w:pPr>
          </w:p>
        </w:tc>
        <w:tc>
          <w:tcPr>
            <w:tcW w:w="1275" w:type="dxa"/>
            <w:vMerge/>
            <w:shd w:val="clear" w:color="auto" w:fill="FFFFFF" w:themeFill="background1"/>
          </w:tcPr>
          <w:p w14:paraId="492F55C6" w14:textId="77777777" w:rsidR="00232386" w:rsidRPr="00D12D11" w:rsidRDefault="00232386" w:rsidP="00C570B3">
            <w:pPr>
              <w:shd w:val="clear" w:color="auto" w:fill="FFFFFF" w:themeFill="background1"/>
              <w:spacing w:line="276" w:lineRule="auto"/>
              <w:jc w:val="both"/>
              <w:rPr>
                <w:rFonts w:ascii="Arial" w:eastAsia="Arial" w:hAnsi="Arial" w:cs="Arial"/>
                <w:b/>
              </w:rPr>
            </w:pPr>
          </w:p>
        </w:tc>
        <w:tc>
          <w:tcPr>
            <w:tcW w:w="1380" w:type="dxa"/>
            <w:vMerge/>
            <w:shd w:val="clear" w:color="auto" w:fill="FFFFFF" w:themeFill="background1"/>
          </w:tcPr>
          <w:p w14:paraId="37FA5B4E" w14:textId="77777777" w:rsidR="00232386" w:rsidRPr="00D12D11" w:rsidRDefault="00232386" w:rsidP="00C570B3">
            <w:pPr>
              <w:shd w:val="clear" w:color="auto" w:fill="FFFFFF" w:themeFill="background1"/>
              <w:spacing w:line="276" w:lineRule="auto"/>
              <w:jc w:val="both"/>
              <w:rPr>
                <w:rFonts w:ascii="Arial" w:eastAsia="Arial" w:hAnsi="Arial" w:cs="Arial"/>
                <w:b/>
              </w:rPr>
            </w:pPr>
          </w:p>
        </w:tc>
      </w:tr>
      <w:tr w:rsidR="00D12D11" w:rsidRPr="00D12D11" w14:paraId="78710326" w14:textId="77777777" w:rsidTr="00D12D11">
        <w:trPr>
          <w:trHeight w:val="1284"/>
        </w:trPr>
        <w:tc>
          <w:tcPr>
            <w:tcW w:w="407" w:type="dxa"/>
            <w:shd w:val="clear" w:color="auto" w:fill="FFFFFF" w:themeFill="background1"/>
            <w:vAlign w:val="center"/>
          </w:tcPr>
          <w:p w14:paraId="45346547" w14:textId="77777777" w:rsidR="00EB79BB" w:rsidRPr="00D12D11" w:rsidRDefault="00EB79BB" w:rsidP="00EB79BB">
            <w:pPr>
              <w:shd w:val="clear" w:color="auto" w:fill="FFFFFF" w:themeFill="background1"/>
              <w:spacing w:line="276" w:lineRule="auto"/>
              <w:jc w:val="both"/>
              <w:rPr>
                <w:rFonts w:ascii="Arial" w:eastAsia="Arial" w:hAnsi="Arial" w:cs="Arial"/>
                <w:b/>
              </w:rPr>
            </w:pPr>
            <w:r w:rsidRPr="00D12D11">
              <w:rPr>
                <w:rFonts w:ascii="Arial" w:eastAsia="Arial" w:hAnsi="Arial" w:cs="Arial"/>
                <w:b/>
              </w:rPr>
              <w:t>1</w:t>
            </w:r>
          </w:p>
        </w:tc>
        <w:tc>
          <w:tcPr>
            <w:tcW w:w="1497" w:type="dxa"/>
            <w:shd w:val="clear" w:color="auto" w:fill="FFFFFF" w:themeFill="background1"/>
          </w:tcPr>
          <w:p w14:paraId="061E366E" w14:textId="4B908294" w:rsidR="00EB79BB" w:rsidRPr="00D12D11" w:rsidRDefault="00EB79BB" w:rsidP="00EB79BB">
            <w:pPr>
              <w:shd w:val="clear" w:color="auto" w:fill="FFFFFF" w:themeFill="background1"/>
              <w:ind w:right="99"/>
              <w:jc w:val="both"/>
              <w:rPr>
                <w:rFonts w:ascii="Arial" w:hAnsi="Arial" w:cs="Arial"/>
              </w:rPr>
            </w:pPr>
            <w:r w:rsidRPr="00D12D11">
              <w:rPr>
                <w:rFonts w:ascii="Arial" w:hAnsi="Arial" w:cs="Arial"/>
              </w:rPr>
              <w:t>Incrementar la inversión para alcanzar mayor cobertura en el programa k021</w:t>
            </w:r>
          </w:p>
        </w:tc>
        <w:tc>
          <w:tcPr>
            <w:tcW w:w="661" w:type="dxa"/>
            <w:shd w:val="clear" w:color="auto" w:fill="FFFFFF" w:themeFill="background1"/>
            <w:vAlign w:val="center"/>
          </w:tcPr>
          <w:p w14:paraId="501AC113" w14:textId="019130CB" w:rsidR="00EB79BB" w:rsidRPr="00D12D11" w:rsidRDefault="00EB79BB" w:rsidP="00EB79BB">
            <w:pPr>
              <w:shd w:val="clear" w:color="auto" w:fill="FFFFFF" w:themeFill="background1"/>
              <w:spacing w:line="276" w:lineRule="auto"/>
              <w:jc w:val="both"/>
              <w:rPr>
                <w:rFonts w:ascii="Arial" w:eastAsia="Arial" w:hAnsi="Arial" w:cs="Arial"/>
              </w:rPr>
            </w:pPr>
            <w:r w:rsidRPr="00D12D11">
              <w:rPr>
                <w:rFonts w:ascii="Arial" w:hAnsi="Arial" w:cs="Arial"/>
              </w:rPr>
              <w:t>Espe cífico s</w:t>
            </w:r>
          </w:p>
        </w:tc>
        <w:tc>
          <w:tcPr>
            <w:tcW w:w="823" w:type="dxa"/>
            <w:shd w:val="clear" w:color="auto" w:fill="FFFFFF" w:themeFill="background1"/>
            <w:vAlign w:val="center"/>
          </w:tcPr>
          <w:p w14:paraId="2D6DC8B3" w14:textId="41C85F0B" w:rsidR="00EB79BB" w:rsidRPr="00D12D11" w:rsidRDefault="00EB79BB" w:rsidP="00EB79BB">
            <w:pPr>
              <w:shd w:val="clear" w:color="auto" w:fill="FFFFFF" w:themeFill="background1"/>
              <w:spacing w:line="276" w:lineRule="auto"/>
              <w:jc w:val="both"/>
              <w:rPr>
                <w:rFonts w:ascii="Arial" w:eastAsia="Arial" w:hAnsi="Arial" w:cs="Arial"/>
              </w:rPr>
            </w:pPr>
            <w:r w:rsidRPr="00D12D11">
              <w:rPr>
                <w:rFonts w:ascii="Arial" w:eastAsia="Arial" w:hAnsi="Arial" w:cs="Arial"/>
              </w:rPr>
              <w:t xml:space="preserve"> 2</w:t>
            </w:r>
          </w:p>
        </w:tc>
        <w:tc>
          <w:tcPr>
            <w:tcW w:w="1025" w:type="dxa"/>
            <w:shd w:val="clear" w:color="auto" w:fill="FFFFFF" w:themeFill="background1"/>
            <w:vAlign w:val="center"/>
          </w:tcPr>
          <w:p w14:paraId="67B949DA" w14:textId="42ECD960" w:rsidR="00EB79BB" w:rsidRPr="00D12D11" w:rsidRDefault="00EB79BB" w:rsidP="00EB79BB">
            <w:pPr>
              <w:shd w:val="clear" w:color="auto" w:fill="FFFFFF" w:themeFill="background1"/>
              <w:spacing w:line="276" w:lineRule="auto"/>
              <w:jc w:val="both"/>
              <w:rPr>
                <w:rFonts w:ascii="Arial" w:eastAsia="Arial" w:hAnsi="Arial" w:cs="Arial"/>
              </w:rPr>
            </w:pPr>
            <w:r w:rsidRPr="00D12D11">
              <w:rPr>
                <w:rFonts w:ascii="Arial" w:eastAsia="Arial" w:hAnsi="Arial" w:cs="Arial"/>
              </w:rPr>
              <w:t>2</w:t>
            </w:r>
          </w:p>
        </w:tc>
        <w:tc>
          <w:tcPr>
            <w:tcW w:w="688" w:type="dxa"/>
            <w:shd w:val="clear" w:color="auto" w:fill="FFFFFF" w:themeFill="background1"/>
            <w:vAlign w:val="center"/>
          </w:tcPr>
          <w:p w14:paraId="4A530D55" w14:textId="4D12374F" w:rsidR="00EB79BB" w:rsidRPr="00D12D11" w:rsidRDefault="00EB79BB" w:rsidP="00EB79BB">
            <w:pPr>
              <w:shd w:val="clear" w:color="auto" w:fill="FFFFFF" w:themeFill="background1"/>
              <w:spacing w:line="276" w:lineRule="auto"/>
              <w:jc w:val="both"/>
              <w:rPr>
                <w:rFonts w:ascii="Arial" w:eastAsia="Arial" w:hAnsi="Arial" w:cs="Arial"/>
              </w:rPr>
            </w:pPr>
            <w:r w:rsidRPr="00D12D11">
              <w:rPr>
                <w:rFonts w:ascii="Arial" w:eastAsia="Arial" w:hAnsi="Arial" w:cs="Arial"/>
              </w:rPr>
              <w:t>3</w:t>
            </w:r>
          </w:p>
        </w:tc>
        <w:tc>
          <w:tcPr>
            <w:tcW w:w="1052" w:type="dxa"/>
            <w:shd w:val="clear" w:color="auto" w:fill="FFFFFF" w:themeFill="background1"/>
            <w:vAlign w:val="center"/>
          </w:tcPr>
          <w:p w14:paraId="6F334740" w14:textId="39AD40E9" w:rsidR="00EB79BB" w:rsidRPr="00D12D11" w:rsidRDefault="00EB79BB" w:rsidP="00EB79BB">
            <w:pPr>
              <w:shd w:val="clear" w:color="auto" w:fill="FFFFFF" w:themeFill="background1"/>
              <w:spacing w:line="276" w:lineRule="auto"/>
              <w:jc w:val="both"/>
              <w:rPr>
                <w:rFonts w:ascii="Arial" w:eastAsia="Arial" w:hAnsi="Arial" w:cs="Arial"/>
              </w:rPr>
            </w:pPr>
            <w:r w:rsidRPr="00D12D11">
              <w:rPr>
                <w:rFonts w:ascii="Arial" w:eastAsia="Arial" w:hAnsi="Arial" w:cs="Arial"/>
              </w:rPr>
              <w:t>Alta</w:t>
            </w:r>
          </w:p>
        </w:tc>
        <w:tc>
          <w:tcPr>
            <w:tcW w:w="1275" w:type="dxa"/>
            <w:shd w:val="clear" w:color="auto" w:fill="FFFFFF" w:themeFill="background1"/>
            <w:vAlign w:val="center"/>
          </w:tcPr>
          <w:p w14:paraId="1D414622" w14:textId="2C6E89E6" w:rsidR="00EB79BB" w:rsidRPr="00D12D11" w:rsidRDefault="00EB79BB" w:rsidP="00EB79BB">
            <w:pPr>
              <w:shd w:val="clear" w:color="auto" w:fill="FFFFFF" w:themeFill="background1"/>
              <w:spacing w:line="276" w:lineRule="auto"/>
              <w:jc w:val="both"/>
              <w:rPr>
                <w:rFonts w:ascii="Arial" w:eastAsia="Arial" w:hAnsi="Arial" w:cs="Arial"/>
              </w:rPr>
            </w:pPr>
            <w:r w:rsidRPr="00D12D11">
              <w:rPr>
                <w:rFonts w:ascii="Arial" w:eastAsia="Arial" w:hAnsi="Arial" w:cs="Arial"/>
              </w:rPr>
              <w:t>Si</w:t>
            </w:r>
          </w:p>
        </w:tc>
        <w:tc>
          <w:tcPr>
            <w:tcW w:w="1380" w:type="dxa"/>
            <w:shd w:val="clear" w:color="auto" w:fill="FFFFFF" w:themeFill="background1"/>
            <w:vAlign w:val="center"/>
          </w:tcPr>
          <w:p w14:paraId="6C2C3EC5" w14:textId="77777777" w:rsidR="00EB79BB" w:rsidRPr="00D12D11" w:rsidRDefault="00EB79BB" w:rsidP="00EB79BB">
            <w:pPr>
              <w:shd w:val="clear" w:color="auto" w:fill="FFFFFF" w:themeFill="background1"/>
              <w:spacing w:line="276" w:lineRule="auto"/>
              <w:jc w:val="both"/>
              <w:rPr>
                <w:rFonts w:ascii="Arial" w:eastAsia="Arial" w:hAnsi="Arial" w:cs="Arial"/>
              </w:rPr>
            </w:pPr>
          </w:p>
        </w:tc>
      </w:tr>
      <w:tr w:rsidR="00D12D11" w:rsidRPr="00D12D11" w14:paraId="0A4734D7" w14:textId="77777777" w:rsidTr="00D12D11">
        <w:tc>
          <w:tcPr>
            <w:tcW w:w="407" w:type="dxa"/>
            <w:shd w:val="clear" w:color="auto" w:fill="FFFFFF" w:themeFill="background1"/>
            <w:vAlign w:val="center"/>
          </w:tcPr>
          <w:p w14:paraId="2292C51D" w14:textId="77777777" w:rsidR="00EB79BB" w:rsidRPr="00D12D11" w:rsidRDefault="00EB79BB" w:rsidP="00EB79BB">
            <w:pPr>
              <w:shd w:val="clear" w:color="auto" w:fill="FFFFFF" w:themeFill="background1"/>
              <w:spacing w:line="276" w:lineRule="auto"/>
              <w:jc w:val="both"/>
              <w:rPr>
                <w:rFonts w:ascii="Arial" w:eastAsia="Arial" w:hAnsi="Arial" w:cs="Arial"/>
                <w:b/>
              </w:rPr>
            </w:pPr>
            <w:r w:rsidRPr="00D12D11">
              <w:rPr>
                <w:rFonts w:ascii="Arial" w:eastAsia="Arial" w:hAnsi="Arial" w:cs="Arial"/>
                <w:b/>
              </w:rPr>
              <w:t>2</w:t>
            </w:r>
          </w:p>
        </w:tc>
        <w:tc>
          <w:tcPr>
            <w:tcW w:w="1497" w:type="dxa"/>
            <w:shd w:val="clear" w:color="auto" w:fill="FFFFFF" w:themeFill="background1"/>
          </w:tcPr>
          <w:p w14:paraId="73A0AA32" w14:textId="01EE38EB" w:rsidR="00EB79BB" w:rsidRPr="00D12D11" w:rsidRDefault="00EB79BB" w:rsidP="00EB79BB">
            <w:pPr>
              <w:shd w:val="clear" w:color="auto" w:fill="FFFFFF" w:themeFill="background1"/>
              <w:jc w:val="both"/>
              <w:rPr>
                <w:rFonts w:ascii="Arial" w:eastAsia="Arial" w:hAnsi="Arial" w:cs="Arial"/>
              </w:rPr>
            </w:pPr>
            <w:r w:rsidRPr="00D12D11">
              <w:rPr>
                <w:rFonts w:ascii="Arial" w:eastAsia="Arial" w:hAnsi="Arial" w:cs="Arial"/>
              </w:rPr>
              <w:t>Rediseñar la Matriz de Indicadores para Resultados del Programa Presupuestario K021</w:t>
            </w:r>
          </w:p>
        </w:tc>
        <w:tc>
          <w:tcPr>
            <w:tcW w:w="661" w:type="dxa"/>
            <w:shd w:val="clear" w:color="auto" w:fill="FFFFFF" w:themeFill="background1"/>
          </w:tcPr>
          <w:p w14:paraId="75AE36FF" w14:textId="08A9F61A" w:rsidR="00EB79BB" w:rsidRPr="00D12D11" w:rsidRDefault="00EB79BB" w:rsidP="00EB79BB">
            <w:pPr>
              <w:shd w:val="clear" w:color="auto" w:fill="FFFFFF" w:themeFill="background1"/>
              <w:spacing w:line="276" w:lineRule="auto"/>
              <w:jc w:val="both"/>
              <w:rPr>
                <w:rFonts w:ascii="Arial" w:eastAsia="Arial" w:hAnsi="Arial" w:cs="Arial"/>
              </w:rPr>
            </w:pPr>
            <w:r w:rsidRPr="00D12D11">
              <w:rPr>
                <w:rFonts w:ascii="Arial" w:hAnsi="Arial" w:cs="Arial"/>
              </w:rPr>
              <w:t>Espe cífico s</w:t>
            </w:r>
          </w:p>
        </w:tc>
        <w:tc>
          <w:tcPr>
            <w:tcW w:w="823" w:type="dxa"/>
            <w:shd w:val="clear" w:color="auto" w:fill="FFFFFF" w:themeFill="background1"/>
            <w:vAlign w:val="center"/>
          </w:tcPr>
          <w:p w14:paraId="3780D823" w14:textId="3EF302B0" w:rsidR="00EB79BB" w:rsidRPr="00D12D11" w:rsidRDefault="00EB79BB" w:rsidP="00EB79BB">
            <w:pPr>
              <w:shd w:val="clear" w:color="auto" w:fill="FFFFFF" w:themeFill="background1"/>
              <w:spacing w:line="276" w:lineRule="auto"/>
              <w:jc w:val="both"/>
              <w:rPr>
                <w:rFonts w:ascii="Arial" w:eastAsia="Arial" w:hAnsi="Arial" w:cs="Arial"/>
              </w:rPr>
            </w:pPr>
            <w:r w:rsidRPr="00D12D11">
              <w:rPr>
                <w:rFonts w:ascii="Arial" w:eastAsia="Arial" w:hAnsi="Arial" w:cs="Arial"/>
              </w:rPr>
              <w:t>2</w:t>
            </w:r>
          </w:p>
        </w:tc>
        <w:tc>
          <w:tcPr>
            <w:tcW w:w="1025" w:type="dxa"/>
            <w:shd w:val="clear" w:color="auto" w:fill="FFFFFF" w:themeFill="background1"/>
            <w:vAlign w:val="center"/>
          </w:tcPr>
          <w:p w14:paraId="64F08829" w14:textId="0BBADDAD" w:rsidR="00EB79BB" w:rsidRPr="00D12D11" w:rsidRDefault="00EB79BB" w:rsidP="00EB79BB">
            <w:pPr>
              <w:shd w:val="clear" w:color="auto" w:fill="FFFFFF" w:themeFill="background1"/>
              <w:spacing w:line="276" w:lineRule="auto"/>
              <w:jc w:val="both"/>
              <w:rPr>
                <w:rFonts w:ascii="Arial" w:eastAsia="Arial" w:hAnsi="Arial" w:cs="Arial"/>
              </w:rPr>
            </w:pPr>
            <w:r w:rsidRPr="00D12D11">
              <w:rPr>
                <w:rFonts w:ascii="Arial" w:eastAsia="Arial" w:hAnsi="Arial" w:cs="Arial"/>
              </w:rPr>
              <w:t>1</w:t>
            </w:r>
          </w:p>
        </w:tc>
        <w:tc>
          <w:tcPr>
            <w:tcW w:w="688" w:type="dxa"/>
            <w:shd w:val="clear" w:color="auto" w:fill="FFFFFF" w:themeFill="background1"/>
            <w:vAlign w:val="center"/>
          </w:tcPr>
          <w:p w14:paraId="7AA477BD" w14:textId="1AD6F11E" w:rsidR="00EB79BB" w:rsidRPr="00D12D11" w:rsidRDefault="00EB79BB" w:rsidP="00EB79BB">
            <w:pPr>
              <w:shd w:val="clear" w:color="auto" w:fill="FFFFFF" w:themeFill="background1"/>
              <w:spacing w:line="276" w:lineRule="auto"/>
              <w:jc w:val="both"/>
              <w:rPr>
                <w:rFonts w:ascii="Arial" w:eastAsia="Arial" w:hAnsi="Arial" w:cs="Arial"/>
              </w:rPr>
            </w:pPr>
            <w:r w:rsidRPr="00D12D11">
              <w:rPr>
                <w:rFonts w:ascii="Arial" w:eastAsia="Arial" w:hAnsi="Arial" w:cs="Arial"/>
              </w:rPr>
              <w:t>3</w:t>
            </w:r>
          </w:p>
        </w:tc>
        <w:tc>
          <w:tcPr>
            <w:tcW w:w="1052" w:type="dxa"/>
            <w:shd w:val="clear" w:color="auto" w:fill="FFFFFF" w:themeFill="background1"/>
          </w:tcPr>
          <w:p w14:paraId="12928E9D" w14:textId="7AB862A8" w:rsidR="00EB79BB" w:rsidRPr="00D12D11" w:rsidRDefault="00EB79BB" w:rsidP="00EB79BB">
            <w:pPr>
              <w:shd w:val="clear" w:color="auto" w:fill="FFFFFF" w:themeFill="background1"/>
              <w:spacing w:line="276" w:lineRule="auto"/>
              <w:jc w:val="both"/>
              <w:rPr>
                <w:rFonts w:ascii="Arial" w:eastAsia="Arial" w:hAnsi="Arial" w:cs="Arial"/>
              </w:rPr>
            </w:pPr>
            <w:r w:rsidRPr="00D12D11">
              <w:rPr>
                <w:rFonts w:ascii="Arial" w:eastAsia="Arial" w:hAnsi="Arial" w:cs="Arial"/>
              </w:rPr>
              <w:t>Alta</w:t>
            </w:r>
          </w:p>
        </w:tc>
        <w:tc>
          <w:tcPr>
            <w:tcW w:w="1275" w:type="dxa"/>
            <w:shd w:val="clear" w:color="auto" w:fill="FFFFFF" w:themeFill="background1"/>
          </w:tcPr>
          <w:p w14:paraId="1B75E7BE" w14:textId="5E563EBB" w:rsidR="00EB79BB" w:rsidRPr="00D12D11" w:rsidRDefault="00EB79BB" w:rsidP="00EB79BB">
            <w:pPr>
              <w:shd w:val="clear" w:color="auto" w:fill="FFFFFF" w:themeFill="background1"/>
              <w:spacing w:line="276" w:lineRule="auto"/>
              <w:jc w:val="both"/>
              <w:rPr>
                <w:rFonts w:ascii="Arial" w:eastAsia="Arial" w:hAnsi="Arial" w:cs="Arial"/>
              </w:rPr>
            </w:pPr>
            <w:r w:rsidRPr="00D12D11">
              <w:rPr>
                <w:rFonts w:ascii="Arial" w:eastAsia="Arial" w:hAnsi="Arial" w:cs="Arial"/>
              </w:rPr>
              <w:t>Si</w:t>
            </w:r>
          </w:p>
        </w:tc>
        <w:tc>
          <w:tcPr>
            <w:tcW w:w="1380" w:type="dxa"/>
            <w:shd w:val="clear" w:color="auto" w:fill="FFFFFF" w:themeFill="background1"/>
            <w:vAlign w:val="center"/>
          </w:tcPr>
          <w:p w14:paraId="15481B2C" w14:textId="77777777" w:rsidR="00EB79BB" w:rsidRPr="00D12D11" w:rsidRDefault="00EB79BB" w:rsidP="00EB79BB">
            <w:pPr>
              <w:shd w:val="clear" w:color="auto" w:fill="FFFFFF" w:themeFill="background1"/>
              <w:spacing w:line="276" w:lineRule="auto"/>
              <w:jc w:val="both"/>
              <w:rPr>
                <w:rFonts w:ascii="Arial" w:eastAsia="Arial" w:hAnsi="Arial" w:cs="Arial"/>
              </w:rPr>
            </w:pPr>
          </w:p>
        </w:tc>
      </w:tr>
      <w:tr w:rsidR="00D12D11" w:rsidRPr="00D12D11" w14:paraId="3F423632" w14:textId="77777777" w:rsidTr="00D12D11">
        <w:tc>
          <w:tcPr>
            <w:tcW w:w="407" w:type="dxa"/>
            <w:shd w:val="clear" w:color="auto" w:fill="FFFFFF" w:themeFill="background1"/>
            <w:vAlign w:val="center"/>
          </w:tcPr>
          <w:p w14:paraId="68C2C504" w14:textId="77777777" w:rsidR="00EB79BB" w:rsidRPr="00D12D11" w:rsidRDefault="00EB79BB" w:rsidP="00EB79BB">
            <w:pPr>
              <w:shd w:val="clear" w:color="auto" w:fill="FFFFFF" w:themeFill="background1"/>
              <w:spacing w:line="276" w:lineRule="auto"/>
              <w:jc w:val="both"/>
              <w:rPr>
                <w:rFonts w:ascii="Arial" w:eastAsia="Arial" w:hAnsi="Arial" w:cs="Arial"/>
                <w:b/>
              </w:rPr>
            </w:pPr>
            <w:r w:rsidRPr="00D12D11">
              <w:rPr>
                <w:rFonts w:ascii="Arial" w:eastAsia="Arial" w:hAnsi="Arial" w:cs="Arial"/>
                <w:b/>
              </w:rPr>
              <w:t>3</w:t>
            </w:r>
          </w:p>
        </w:tc>
        <w:tc>
          <w:tcPr>
            <w:tcW w:w="1497" w:type="dxa"/>
            <w:shd w:val="clear" w:color="auto" w:fill="FFFFFF" w:themeFill="background1"/>
          </w:tcPr>
          <w:p w14:paraId="130D0B0A" w14:textId="2B0A37FC" w:rsidR="00EB79BB" w:rsidRPr="00D12D11" w:rsidRDefault="00EB79BB" w:rsidP="00EB79BB">
            <w:pPr>
              <w:shd w:val="clear" w:color="auto" w:fill="FFFFFF" w:themeFill="background1"/>
              <w:jc w:val="both"/>
              <w:rPr>
                <w:rFonts w:ascii="Arial" w:hAnsi="Arial" w:cs="Arial"/>
              </w:rPr>
            </w:pPr>
            <w:r w:rsidRPr="00D12D11">
              <w:rPr>
                <w:rFonts w:ascii="Arial" w:hAnsi="Arial" w:cs="Arial"/>
              </w:rPr>
              <w:t>Realizar más obras en el Programa Presupuestario K021</w:t>
            </w:r>
          </w:p>
        </w:tc>
        <w:tc>
          <w:tcPr>
            <w:tcW w:w="661" w:type="dxa"/>
            <w:shd w:val="clear" w:color="auto" w:fill="FFFFFF" w:themeFill="background1"/>
          </w:tcPr>
          <w:p w14:paraId="766D3747" w14:textId="0D12C9FC" w:rsidR="00EB79BB" w:rsidRPr="00D12D11" w:rsidRDefault="00EB79BB" w:rsidP="00EB79BB">
            <w:pPr>
              <w:shd w:val="clear" w:color="auto" w:fill="FFFFFF" w:themeFill="background1"/>
              <w:spacing w:line="276" w:lineRule="auto"/>
              <w:jc w:val="both"/>
              <w:rPr>
                <w:rFonts w:ascii="Arial" w:eastAsia="Arial" w:hAnsi="Arial" w:cs="Arial"/>
              </w:rPr>
            </w:pPr>
            <w:r w:rsidRPr="00D12D11">
              <w:rPr>
                <w:rFonts w:ascii="Arial" w:hAnsi="Arial" w:cs="Arial"/>
              </w:rPr>
              <w:t>Espe cífico s</w:t>
            </w:r>
          </w:p>
        </w:tc>
        <w:tc>
          <w:tcPr>
            <w:tcW w:w="823" w:type="dxa"/>
            <w:shd w:val="clear" w:color="auto" w:fill="FFFFFF" w:themeFill="background1"/>
            <w:vAlign w:val="center"/>
          </w:tcPr>
          <w:p w14:paraId="56EE84EB" w14:textId="4EE0AED6" w:rsidR="00EB79BB" w:rsidRPr="00D12D11" w:rsidRDefault="00EB79BB" w:rsidP="00EB79BB">
            <w:pPr>
              <w:shd w:val="clear" w:color="auto" w:fill="FFFFFF" w:themeFill="background1"/>
              <w:spacing w:line="276" w:lineRule="auto"/>
              <w:jc w:val="both"/>
              <w:rPr>
                <w:rFonts w:ascii="Arial" w:eastAsia="Arial" w:hAnsi="Arial" w:cs="Arial"/>
              </w:rPr>
            </w:pPr>
            <w:r w:rsidRPr="00D12D11">
              <w:rPr>
                <w:rFonts w:ascii="Arial" w:eastAsia="Arial" w:hAnsi="Arial" w:cs="Arial"/>
              </w:rPr>
              <w:t>2</w:t>
            </w:r>
          </w:p>
        </w:tc>
        <w:tc>
          <w:tcPr>
            <w:tcW w:w="1025" w:type="dxa"/>
            <w:shd w:val="clear" w:color="auto" w:fill="FFFFFF" w:themeFill="background1"/>
            <w:vAlign w:val="center"/>
          </w:tcPr>
          <w:p w14:paraId="176E1B64" w14:textId="1CA0191E" w:rsidR="00EB79BB" w:rsidRPr="00D12D11" w:rsidRDefault="00EB79BB" w:rsidP="00EB79BB">
            <w:pPr>
              <w:shd w:val="clear" w:color="auto" w:fill="FFFFFF" w:themeFill="background1"/>
              <w:spacing w:line="276" w:lineRule="auto"/>
              <w:jc w:val="both"/>
              <w:rPr>
                <w:rFonts w:ascii="Arial" w:eastAsia="Arial" w:hAnsi="Arial" w:cs="Arial"/>
              </w:rPr>
            </w:pPr>
            <w:r w:rsidRPr="00D12D11">
              <w:rPr>
                <w:rFonts w:ascii="Arial" w:eastAsia="Arial" w:hAnsi="Arial" w:cs="Arial"/>
              </w:rPr>
              <w:t>2</w:t>
            </w:r>
          </w:p>
        </w:tc>
        <w:tc>
          <w:tcPr>
            <w:tcW w:w="688" w:type="dxa"/>
            <w:shd w:val="clear" w:color="auto" w:fill="FFFFFF" w:themeFill="background1"/>
            <w:vAlign w:val="center"/>
          </w:tcPr>
          <w:p w14:paraId="761D9401" w14:textId="44F0516A" w:rsidR="00EB79BB" w:rsidRPr="00D12D11" w:rsidRDefault="00EB79BB" w:rsidP="00EB79BB">
            <w:pPr>
              <w:shd w:val="clear" w:color="auto" w:fill="FFFFFF" w:themeFill="background1"/>
              <w:spacing w:line="276" w:lineRule="auto"/>
              <w:jc w:val="both"/>
              <w:rPr>
                <w:rFonts w:ascii="Arial" w:eastAsia="Arial" w:hAnsi="Arial" w:cs="Arial"/>
              </w:rPr>
            </w:pPr>
            <w:r w:rsidRPr="00D12D11">
              <w:rPr>
                <w:rFonts w:ascii="Arial" w:eastAsia="Arial" w:hAnsi="Arial" w:cs="Arial"/>
              </w:rPr>
              <w:t>3</w:t>
            </w:r>
          </w:p>
        </w:tc>
        <w:tc>
          <w:tcPr>
            <w:tcW w:w="1052" w:type="dxa"/>
            <w:shd w:val="clear" w:color="auto" w:fill="FFFFFF" w:themeFill="background1"/>
          </w:tcPr>
          <w:p w14:paraId="67C3F1E8" w14:textId="0EADCC08" w:rsidR="00EB79BB" w:rsidRPr="00D12D11" w:rsidRDefault="00EB79BB" w:rsidP="00EB79BB">
            <w:pPr>
              <w:shd w:val="clear" w:color="auto" w:fill="FFFFFF" w:themeFill="background1"/>
              <w:spacing w:line="276" w:lineRule="auto"/>
              <w:jc w:val="both"/>
              <w:rPr>
                <w:rFonts w:ascii="Arial" w:eastAsia="Arial" w:hAnsi="Arial" w:cs="Arial"/>
              </w:rPr>
            </w:pPr>
            <w:r w:rsidRPr="00D12D11">
              <w:rPr>
                <w:rFonts w:ascii="Arial" w:eastAsia="Arial" w:hAnsi="Arial" w:cs="Arial"/>
              </w:rPr>
              <w:t>Alta</w:t>
            </w:r>
          </w:p>
        </w:tc>
        <w:tc>
          <w:tcPr>
            <w:tcW w:w="1275" w:type="dxa"/>
            <w:shd w:val="clear" w:color="auto" w:fill="FFFFFF" w:themeFill="background1"/>
          </w:tcPr>
          <w:p w14:paraId="632441BF" w14:textId="2DB16D91" w:rsidR="00EB79BB" w:rsidRPr="00D12D11" w:rsidRDefault="00EB79BB" w:rsidP="00EB79BB">
            <w:pPr>
              <w:shd w:val="clear" w:color="auto" w:fill="FFFFFF" w:themeFill="background1"/>
              <w:spacing w:line="276" w:lineRule="auto"/>
              <w:jc w:val="both"/>
              <w:rPr>
                <w:rFonts w:ascii="Arial" w:eastAsia="Arial" w:hAnsi="Arial" w:cs="Arial"/>
              </w:rPr>
            </w:pPr>
            <w:r w:rsidRPr="00D12D11">
              <w:rPr>
                <w:rFonts w:ascii="Arial" w:eastAsia="Arial" w:hAnsi="Arial" w:cs="Arial"/>
              </w:rPr>
              <w:t>Si</w:t>
            </w:r>
          </w:p>
        </w:tc>
        <w:tc>
          <w:tcPr>
            <w:tcW w:w="1380" w:type="dxa"/>
            <w:shd w:val="clear" w:color="auto" w:fill="FFFFFF" w:themeFill="background1"/>
            <w:vAlign w:val="center"/>
          </w:tcPr>
          <w:p w14:paraId="00FB2EE2" w14:textId="77777777" w:rsidR="00EB79BB" w:rsidRPr="00D12D11" w:rsidRDefault="00EB79BB" w:rsidP="00EB79BB">
            <w:pPr>
              <w:shd w:val="clear" w:color="auto" w:fill="FFFFFF" w:themeFill="background1"/>
              <w:spacing w:line="276" w:lineRule="auto"/>
              <w:jc w:val="both"/>
              <w:rPr>
                <w:rFonts w:ascii="Arial" w:eastAsia="Arial" w:hAnsi="Arial" w:cs="Arial"/>
              </w:rPr>
            </w:pPr>
          </w:p>
        </w:tc>
      </w:tr>
    </w:tbl>
    <w:p w14:paraId="35C5ADC8"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7BA8AF2A" w14:textId="77777777" w:rsidR="00232386" w:rsidRPr="00DC5C3C" w:rsidRDefault="00232386" w:rsidP="00232386">
      <w:pPr>
        <w:shd w:val="clear" w:color="auto" w:fill="FFFFFF" w:themeFill="background1"/>
        <w:jc w:val="both"/>
        <w:rPr>
          <w:rFonts w:ascii="Arial" w:eastAsia="Arial" w:hAnsi="Arial" w:cs="Arial"/>
          <w:b/>
        </w:rPr>
      </w:pPr>
      <w:r w:rsidRPr="00DC5C3C">
        <w:rPr>
          <w:rFonts w:ascii="Arial" w:eastAsia="Arial" w:hAnsi="Arial" w:cs="Arial"/>
          <w:b/>
        </w:rPr>
        <w:t xml:space="preserve">Se establecerá para cada característica una calificación de acuerdo con la siguiente tabla   </w:t>
      </w:r>
    </w:p>
    <w:p w14:paraId="1154D27A" w14:textId="77777777" w:rsidR="00232386" w:rsidRPr="00DC5C3C" w:rsidRDefault="00232386" w:rsidP="00232386">
      <w:pPr>
        <w:shd w:val="clear" w:color="auto" w:fill="FFFFFF" w:themeFill="background1"/>
        <w:jc w:val="both"/>
        <w:rPr>
          <w:rFonts w:ascii="Arial" w:eastAsia="Arial" w:hAnsi="Arial" w:cs="Arial"/>
          <w:b/>
        </w:rPr>
      </w:pPr>
    </w:p>
    <w:p w14:paraId="7E1B3B4D" w14:textId="77777777" w:rsidR="00232386" w:rsidRPr="00DC5C3C" w:rsidRDefault="00232386" w:rsidP="00232386">
      <w:pPr>
        <w:shd w:val="clear" w:color="auto" w:fill="FFFFFF" w:themeFill="background1"/>
        <w:jc w:val="both"/>
        <w:rPr>
          <w:rFonts w:ascii="Arial" w:eastAsia="Arial" w:hAnsi="Arial" w:cs="Arial"/>
          <w:b/>
        </w:rPr>
      </w:pPr>
      <w:r w:rsidRPr="00DC5C3C">
        <w:rPr>
          <w:rFonts w:ascii="Arial" w:eastAsia="Arial" w:hAnsi="Arial" w:cs="Arial"/>
          <w:b/>
        </w:rPr>
        <w:t>1.- Poco o nada</w:t>
      </w:r>
    </w:p>
    <w:p w14:paraId="75BF06E2" w14:textId="77777777" w:rsidR="00232386" w:rsidRPr="00DC5C3C" w:rsidRDefault="00232386" w:rsidP="00232386">
      <w:pPr>
        <w:shd w:val="clear" w:color="auto" w:fill="FFFFFF" w:themeFill="background1"/>
        <w:jc w:val="both"/>
        <w:rPr>
          <w:rFonts w:ascii="Arial" w:eastAsia="Arial" w:hAnsi="Arial" w:cs="Arial"/>
          <w:b/>
        </w:rPr>
      </w:pPr>
      <w:r w:rsidRPr="00DC5C3C">
        <w:rPr>
          <w:rFonts w:ascii="Arial" w:eastAsia="Arial" w:hAnsi="Arial" w:cs="Arial"/>
          <w:b/>
        </w:rPr>
        <w:t>2.- Regular</w:t>
      </w:r>
    </w:p>
    <w:p w14:paraId="3C780D81" w14:textId="77777777" w:rsidR="00232386" w:rsidRPr="00DC5C3C" w:rsidRDefault="00232386" w:rsidP="00232386">
      <w:pPr>
        <w:shd w:val="clear" w:color="auto" w:fill="FFFFFF" w:themeFill="background1"/>
        <w:jc w:val="both"/>
        <w:rPr>
          <w:rFonts w:ascii="Arial" w:eastAsia="Arial" w:hAnsi="Arial" w:cs="Arial"/>
          <w:b/>
        </w:rPr>
      </w:pPr>
      <w:r w:rsidRPr="00DC5C3C">
        <w:rPr>
          <w:rFonts w:ascii="Arial" w:eastAsia="Arial" w:hAnsi="Arial" w:cs="Arial"/>
          <w:b/>
        </w:rPr>
        <w:t>3.- Alta</w:t>
      </w:r>
    </w:p>
    <w:p w14:paraId="736EA900" w14:textId="77566AAB" w:rsidR="00232386" w:rsidRPr="00DC5C3C" w:rsidRDefault="00232386" w:rsidP="00232386">
      <w:pPr>
        <w:shd w:val="clear" w:color="auto" w:fill="FFFFFF" w:themeFill="background1"/>
        <w:spacing w:line="360" w:lineRule="auto"/>
        <w:jc w:val="both"/>
        <w:rPr>
          <w:rFonts w:ascii="Arial" w:eastAsia="Arial" w:hAnsi="Arial" w:cs="Arial"/>
          <w:b/>
        </w:rPr>
      </w:pPr>
    </w:p>
    <w:p w14:paraId="596682DB"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2CA4D0BB" w14:textId="073C20BA" w:rsidR="00232386" w:rsidRDefault="00232386" w:rsidP="00232386">
      <w:pPr>
        <w:shd w:val="clear" w:color="auto" w:fill="FFFFFF" w:themeFill="background1"/>
        <w:spacing w:line="360" w:lineRule="auto"/>
        <w:jc w:val="both"/>
        <w:rPr>
          <w:rFonts w:ascii="Arial" w:eastAsia="Arial" w:hAnsi="Arial" w:cs="Arial"/>
          <w:b/>
        </w:rPr>
      </w:pPr>
    </w:p>
    <w:p w14:paraId="28C02ACE" w14:textId="6F36F341" w:rsidR="00D12D11" w:rsidRDefault="00D12D11" w:rsidP="00232386">
      <w:pPr>
        <w:shd w:val="clear" w:color="auto" w:fill="FFFFFF" w:themeFill="background1"/>
        <w:spacing w:line="360" w:lineRule="auto"/>
        <w:jc w:val="both"/>
        <w:rPr>
          <w:rFonts w:ascii="Arial" w:eastAsia="Arial" w:hAnsi="Arial" w:cs="Arial"/>
          <w:b/>
        </w:rPr>
      </w:pPr>
    </w:p>
    <w:p w14:paraId="2A1EFD53" w14:textId="01E9249C" w:rsidR="00D12D11" w:rsidRDefault="00D12D11" w:rsidP="00232386">
      <w:pPr>
        <w:shd w:val="clear" w:color="auto" w:fill="FFFFFF" w:themeFill="background1"/>
        <w:spacing w:line="360" w:lineRule="auto"/>
        <w:jc w:val="both"/>
        <w:rPr>
          <w:rFonts w:ascii="Arial" w:eastAsia="Arial" w:hAnsi="Arial" w:cs="Arial"/>
          <w:b/>
        </w:rPr>
      </w:pPr>
    </w:p>
    <w:p w14:paraId="682E24C6" w14:textId="4D45B14C" w:rsidR="00D12D11" w:rsidRDefault="00D12D11" w:rsidP="00232386">
      <w:pPr>
        <w:shd w:val="clear" w:color="auto" w:fill="FFFFFF" w:themeFill="background1"/>
        <w:spacing w:line="360" w:lineRule="auto"/>
        <w:jc w:val="both"/>
        <w:rPr>
          <w:rFonts w:ascii="Arial" w:eastAsia="Arial" w:hAnsi="Arial" w:cs="Arial"/>
          <w:b/>
        </w:rPr>
      </w:pPr>
    </w:p>
    <w:p w14:paraId="05AF9AA3" w14:textId="77777777" w:rsidR="00D12D11" w:rsidRPr="00DC5C3C" w:rsidRDefault="00D12D11" w:rsidP="00232386">
      <w:pPr>
        <w:shd w:val="clear" w:color="auto" w:fill="FFFFFF" w:themeFill="background1"/>
        <w:spacing w:line="360" w:lineRule="auto"/>
        <w:jc w:val="both"/>
        <w:rPr>
          <w:rFonts w:ascii="Arial" w:eastAsia="Arial" w:hAnsi="Arial" w:cs="Arial"/>
          <w:b/>
        </w:rPr>
      </w:pPr>
    </w:p>
    <w:p w14:paraId="49E85B2B" w14:textId="77777777" w:rsidR="00232386" w:rsidRPr="00DC5C3C" w:rsidRDefault="00232386" w:rsidP="00D12D11">
      <w:pPr>
        <w:shd w:val="clear" w:color="auto" w:fill="FFFFFF" w:themeFill="background1"/>
        <w:spacing w:line="360" w:lineRule="auto"/>
        <w:jc w:val="center"/>
        <w:rPr>
          <w:rFonts w:ascii="Arial" w:eastAsia="Arial" w:hAnsi="Arial" w:cs="Arial"/>
          <w:b/>
        </w:rPr>
      </w:pPr>
      <w:r w:rsidRPr="00DC5C3C">
        <w:rPr>
          <w:rFonts w:ascii="Arial" w:eastAsia="Arial" w:hAnsi="Arial" w:cs="Arial"/>
          <w:b/>
        </w:rPr>
        <w:t>FORMATO PARA LA ATENCIÒN DE LOS ASM ESPECIFICOS.</w:t>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6"/>
        <w:gridCol w:w="1558"/>
        <w:gridCol w:w="1436"/>
        <w:gridCol w:w="1392"/>
        <w:gridCol w:w="1433"/>
        <w:gridCol w:w="1281"/>
        <w:gridCol w:w="1292"/>
      </w:tblGrid>
      <w:tr w:rsidR="00232386" w:rsidRPr="00DC5C3C" w14:paraId="425FCB5C" w14:textId="77777777" w:rsidTr="00EB79BB">
        <w:tc>
          <w:tcPr>
            <w:tcW w:w="427" w:type="dxa"/>
            <w:shd w:val="clear" w:color="auto" w:fill="FFFFFF" w:themeFill="background1"/>
          </w:tcPr>
          <w:p w14:paraId="71FE542A" w14:textId="77777777" w:rsidR="00232386" w:rsidRPr="00DC5C3C" w:rsidRDefault="00232386" w:rsidP="00C570B3">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ID</w:t>
            </w:r>
          </w:p>
        </w:tc>
        <w:tc>
          <w:tcPr>
            <w:tcW w:w="1396" w:type="dxa"/>
            <w:shd w:val="clear" w:color="auto" w:fill="FFFFFF" w:themeFill="background1"/>
          </w:tcPr>
          <w:p w14:paraId="44EFBD67" w14:textId="77777777" w:rsidR="00232386" w:rsidRPr="00DC5C3C" w:rsidRDefault="00232386" w:rsidP="00C570B3">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Aspecto Susceptible de Mejora</w:t>
            </w:r>
          </w:p>
        </w:tc>
        <w:tc>
          <w:tcPr>
            <w:tcW w:w="1453" w:type="dxa"/>
            <w:shd w:val="clear" w:color="auto" w:fill="FFFFFF" w:themeFill="background1"/>
          </w:tcPr>
          <w:p w14:paraId="3C41F2DB" w14:textId="77777777" w:rsidR="00232386" w:rsidRPr="00DC5C3C" w:rsidRDefault="00232386" w:rsidP="00C570B3">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Área responsable</w:t>
            </w:r>
          </w:p>
        </w:tc>
        <w:tc>
          <w:tcPr>
            <w:tcW w:w="1453" w:type="dxa"/>
            <w:shd w:val="clear" w:color="auto" w:fill="FFFFFF" w:themeFill="background1"/>
          </w:tcPr>
          <w:p w14:paraId="490E9E9D" w14:textId="77777777" w:rsidR="00232386" w:rsidRPr="00DC5C3C" w:rsidRDefault="00232386" w:rsidP="00C570B3">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 xml:space="preserve">Actividades a desempeñar </w:t>
            </w:r>
          </w:p>
        </w:tc>
        <w:tc>
          <w:tcPr>
            <w:tcW w:w="1453" w:type="dxa"/>
            <w:shd w:val="clear" w:color="auto" w:fill="FFFFFF" w:themeFill="background1"/>
          </w:tcPr>
          <w:p w14:paraId="50E7CBD2" w14:textId="77777777" w:rsidR="00232386" w:rsidRPr="00DC5C3C" w:rsidRDefault="00232386" w:rsidP="00C570B3">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Ente público responsable del programa</w:t>
            </w:r>
          </w:p>
        </w:tc>
        <w:tc>
          <w:tcPr>
            <w:tcW w:w="1278" w:type="dxa"/>
            <w:shd w:val="clear" w:color="auto" w:fill="FFFFFF" w:themeFill="background1"/>
          </w:tcPr>
          <w:p w14:paraId="67830882" w14:textId="77777777" w:rsidR="00232386" w:rsidRPr="00DC5C3C" w:rsidRDefault="00232386" w:rsidP="00C570B3">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Productos y/o servicios generados</w:t>
            </w:r>
          </w:p>
        </w:tc>
        <w:tc>
          <w:tcPr>
            <w:tcW w:w="1348" w:type="dxa"/>
            <w:shd w:val="clear" w:color="auto" w:fill="FFFFFF" w:themeFill="background1"/>
          </w:tcPr>
          <w:p w14:paraId="28EA5F89" w14:textId="77777777" w:rsidR="00232386" w:rsidRPr="00DC5C3C" w:rsidRDefault="00232386" w:rsidP="00C570B3">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Resultados</w:t>
            </w:r>
          </w:p>
        </w:tc>
      </w:tr>
      <w:tr w:rsidR="00232386" w:rsidRPr="00DC5C3C" w14:paraId="67CD08CF" w14:textId="77777777" w:rsidTr="00EB79BB">
        <w:trPr>
          <w:trHeight w:val="1284"/>
        </w:trPr>
        <w:tc>
          <w:tcPr>
            <w:tcW w:w="427" w:type="dxa"/>
            <w:shd w:val="clear" w:color="auto" w:fill="FFFFFF" w:themeFill="background1"/>
            <w:vAlign w:val="center"/>
          </w:tcPr>
          <w:p w14:paraId="700951ED" w14:textId="77777777" w:rsidR="00232386" w:rsidRPr="00DC5C3C" w:rsidRDefault="00232386" w:rsidP="00C570B3">
            <w:pPr>
              <w:shd w:val="clear" w:color="auto" w:fill="FFFFFF" w:themeFill="background1"/>
              <w:spacing w:line="276" w:lineRule="auto"/>
              <w:jc w:val="both"/>
              <w:rPr>
                <w:rFonts w:ascii="Arial" w:eastAsia="Arial" w:hAnsi="Arial" w:cs="Arial"/>
                <w:b/>
                <w:sz w:val="24"/>
                <w:szCs w:val="24"/>
              </w:rPr>
            </w:pPr>
            <w:r w:rsidRPr="00DC5C3C">
              <w:rPr>
                <w:rFonts w:ascii="Arial" w:eastAsia="Arial" w:hAnsi="Arial" w:cs="Arial"/>
                <w:b/>
                <w:sz w:val="24"/>
                <w:szCs w:val="24"/>
              </w:rPr>
              <w:t>1</w:t>
            </w:r>
          </w:p>
        </w:tc>
        <w:tc>
          <w:tcPr>
            <w:tcW w:w="1396" w:type="dxa"/>
            <w:shd w:val="clear" w:color="auto" w:fill="FFFFFF" w:themeFill="background1"/>
          </w:tcPr>
          <w:p w14:paraId="3098D235" w14:textId="7D515160" w:rsidR="00232386" w:rsidRPr="00DC5C3C" w:rsidRDefault="00942A5D" w:rsidP="00C570B3">
            <w:pPr>
              <w:shd w:val="clear" w:color="auto" w:fill="FFFFFF" w:themeFill="background1"/>
              <w:spacing w:line="276" w:lineRule="auto"/>
              <w:jc w:val="both"/>
              <w:rPr>
                <w:rFonts w:ascii="Arial" w:eastAsia="Arial" w:hAnsi="Arial" w:cs="Arial"/>
                <w:sz w:val="24"/>
                <w:szCs w:val="24"/>
              </w:rPr>
            </w:pPr>
            <w:r w:rsidRPr="00DC5C3C">
              <w:rPr>
                <w:rFonts w:ascii="Arial" w:hAnsi="Arial" w:cs="Arial"/>
                <w:sz w:val="24"/>
                <w:szCs w:val="24"/>
              </w:rPr>
              <w:t>Incrementar la inversión para alcanzar mayor cobertura en el programa k021</w:t>
            </w:r>
          </w:p>
        </w:tc>
        <w:tc>
          <w:tcPr>
            <w:tcW w:w="1453" w:type="dxa"/>
            <w:shd w:val="clear" w:color="auto" w:fill="FFFFFF" w:themeFill="background1"/>
            <w:vAlign w:val="center"/>
          </w:tcPr>
          <w:p w14:paraId="71C4FE50" w14:textId="5290CBB2" w:rsidR="00232386" w:rsidRPr="00DC5C3C" w:rsidRDefault="00EB79BB" w:rsidP="00C570B3">
            <w:pPr>
              <w:shd w:val="clear" w:color="auto" w:fill="FFFFFF" w:themeFill="background1"/>
              <w:spacing w:line="276" w:lineRule="auto"/>
              <w:jc w:val="both"/>
              <w:rPr>
                <w:rFonts w:ascii="Arial" w:eastAsia="Arial" w:hAnsi="Arial" w:cs="Arial"/>
                <w:sz w:val="24"/>
                <w:szCs w:val="24"/>
              </w:rPr>
            </w:pPr>
            <w:r w:rsidRPr="00DC5C3C">
              <w:rPr>
                <w:rFonts w:ascii="Arial" w:eastAsia="Arial" w:hAnsi="Arial" w:cs="Arial"/>
                <w:sz w:val="24"/>
                <w:szCs w:val="24"/>
              </w:rPr>
              <w:t>D</w:t>
            </w:r>
            <w:r w:rsidRPr="00DC5C3C">
              <w:rPr>
                <w:rFonts w:ascii="Arial" w:eastAsia="Arial" w:hAnsi="Arial" w:cs="Arial"/>
                <w:sz w:val="24"/>
                <w:szCs w:val="24"/>
              </w:rPr>
              <w:t>irección de obras ordenamiento territorial y servicios municipales</w:t>
            </w:r>
          </w:p>
        </w:tc>
        <w:tc>
          <w:tcPr>
            <w:tcW w:w="1453" w:type="dxa"/>
            <w:shd w:val="clear" w:color="auto" w:fill="FFFFFF" w:themeFill="background1"/>
            <w:vAlign w:val="center"/>
          </w:tcPr>
          <w:p w14:paraId="2D5D32B5" w14:textId="1A1F93FB" w:rsidR="00232386" w:rsidRPr="00DC5C3C" w:rsidRDefault="00307165" w:rsidP="00C570B3">
            <w:pPr>
              <w:shd w:val="clear" w:color="auto" w:fill="FFFFFF" w:themeFill="background1"/>
              <w:spacing w:line="276" w:lineRule="auto"/>
              <w:jc w:val="both"/>
              <w:rPr>
                <w:rFonts w:ascii="Arial" w:eastAsia="Arial" w:hAnsi="Arial" w:cs="Arial"/>
                <w:sz w:val="24"/>
                <w:szCs w:val="24"/>
              </w:rPr>
            </w:pPr>
            <w:r w:rsidRPr="00DC5C3C">
              <w:rPr>
                <w:rFonts w:ascii="Arial" w:eastAsia="Arial" w:hAnsi="Arial" w:cs="Arial"/>
                <w:sz w:val="24"/>
                <w:szCs w:val="24"/>
              </w:rPr>
              <w:t>Programar más recursos</w:t>
            </w:r>
          </w:p>
        </w:tc>
        <w:tc>
          <w:tcPr>
            <w:tcW w:w="1453" w:type="dxa"/>
            <w:shd w:val="clear" w:color="auto" w:fill="FFFFFF" w:themeFill="background1"/>
            <w:vAlign w:val="center"/>
          </w:tcPr>
          <w:p w14:paraId="6B6F161A" w14:textId="3563D63F" w:rsidR="00232386" w:rsidRPr="00DC5C3C" w:rsidRDefault="00307165" w:rsidP="00C570B3">
            <w:pPr>
              <w:shd w:val="clear" w:color="auto" w:fill="FFFFFF" w:themeFill="background1"/>
              <w:spacing w:line="276" w:lineRule="auto"/>
              <w:jc w:val="both"/>
              <w:rPr>
                <w:rFonts w:ascii="Arial" w:eastAsia="Arial" w:hAnsi="Arial" w:cs="Arial"/>
                <w:sz w:val="24"/>
                <w:szCs w:val="24"/>
              </w:rPr>
            </w:pPr>
            <w:r w:rsidRPr="00DC5C3C">
              <w:rPr>
                <w:rFonts w:ascii="Arial" w:eastAsia="Arial" w:hAnsi="Arial" w:cs="Arial"/>
                <w:sz w:val="24"/>
                <w:szCs w:val="24"/>
              </w:rPr>
              <w:t>Ayuntamiento de Cunduacán</w:t>
            </w:r>
          </w:p>
        </w:tc>
        <w:tc>
          <w:tcPr>
            <w:tcW w:w="1278" w:type="dxa"/>
            <w:shd w:val="clear" w:color="auto" w:fill="FFFFFF" w:themeFill="background1"/>
            <w:vAlign w:val="center"/>
          </w:tcPr>
          <w:p w14:paraId="1FAFE72C" w14:textId="066EDC2A" w:rsidR="00232386" w:rsidRPr="00DC5C3C" w:rsidRDefault="00B7323F" w:rsidP="00C570B3">
            <w:pPr>
              <w:shd w:val="clear" w:color="auto" w:fill="FFFFFF" w:themeFill="background1"/>
              <w:spacing w:line="276" w:lineRule="auto"/>
              <w:jc w:val="both"/>
              <w:rPr>
                <w:rFonts w:ascii="Arial" w:eastAsia="Arial" w:hAnsi="Arial" w:cs="Arial"/>
                <w:sz w:val="24"/>
                <w:szCs w:val="24"/>
              </w:rPr>
            </w:pPr>
            <w:r w:rsidRPr="00DC5C3C">
              <w:rPr>
                <w:rFonts w:ascii="Arial" w:eastAsia="Arial" w:hAnsi="Arial" w:cs="Arial"/>
                <w:sz w:val="24"/>
                <w:szCs w:val="24"/>
              </w:rPr>
              <w:t>Listado de Obras adjudicados en el SIFAIS</w:t>
            </w:r>
          </w:p>
        </w:tc>
        <w:tc>
          <w:tcPr>
            <w:tcW w:w="1348" w:type="dxa"/>
            <w:shd w:val="clear" w:color="auto" w:fill="FFFFFF" w:themeFill="background1"/>
          </w:tcPr>
          <w:p w14:paraId="3A44430C" w14:textId="19BB1320" w:rsidR="00232386" w:rsidRPr="00DC5C3C" w:rsidRDefault="00307165" w:rsidP="00C570B3">
            <w:pPr>
              <w:shd w:val="clear" w:color="auto" w:fill="FFFFFF" w:themeFill="background1"/>
              <w:spacing w:line="276" w:lineRule="auto"/>
              <w:jc w:val="both"/>
              <w:rPr>
                <w:rFonts w:ascii="Arial" w:eastAsia="Arial" w:hAnsi="Arial" w:cs="Arial"/>
                <w:sz w:val="24"/>
                <w:szCs w:val="24"/>
              </w:rPr>
            </w:pPr>
            <w:r w:rsidRPr="00DC5C3C">
              <w:rPr>
                <w:rFonts w:ascii="Arial" w:eastAsia="Arial" w:hAnsi="Arial" w:cs="Arial"/>
                <w:sz w:val="24"/>
                <w:szCs w:val="24"/>
              </w:rPr>
              <w:t>Anual</w:t>
            </w:r>
          </w:p>
        </w:tc>
      </w:tr>
      <w:tr w:rsidR="00EB79BB" w:rsidRPr="00DC5C3C" w14:paraId="1F932C2A" w14:textId="77777777" w:rsidTr="00EB79BB">
        <w:tc>
          <w:tcPr>
            <w:tcW w:w="427" w:type="dxa"/>
            <w:shd w:val="clear" w:color="auto" w:fill="FFFFFF" w:themeFill="background1"/>
            <w:vAlign w:val="center"/>
          </w:tcPr>
          <w:p w14:paraId="3FD7EB27" w14:textId="77777777" w:rsidR="00EB79BB" w:rsidRPr="00DC5C3C" w:rsidRDefault="00EB79BB" w:rsidP="00EB79BB">
            <w:pPr>
              <w:shd w:val="clear" w:color="auto" w:fill="FFFFFF" w:themeFill="background1"/>
              <w:spacing w:line="276" w:lineRule="auto"/>
              <w:jc w:val="center"/>
              <w:rPr>
                <w:rFonts w:ascii="Arial" w:eastAsia="Arial" w:hAnsi="Arial" w:cs="Arial"/>
                <w:b/>
                <w:sz w:val="24"/>
                <w:szCs w:val="24"/>
              </w:rPr>
            </w:pPr>
            <w:r w:rsidRPr="00DC5C3C">
              <w:rPr>
                <w:rFonts w:ascii="Arial" w:eastAsia="Arial" w:hAnsi="Arial" w:cs="Arial"/>
                <w:b/>
                <w:sz w:val="24"/>
                <w:szCs w:val="24"/>
              </w:rPr>
              <w:t>2</w:t>
            </w:r>
          </w:p>
        </w:tc>
        <w:tc>
          <w:tcPr>
            <w:tcW w:w="1396" w:type="dxa"/>
            <w:shd w:val="clear" w:color="auto" w:fill="FFFFFF" w:themeFill="background1"/>
          </w:tcPr>
          <w:p w14:paraId="59651DF8" w14:textId="3D92B681" w:rsidR="00EB79BB" w:rsidRPr="00DC5C3C" w:rsidRDefault="00EB79BB" w:rsidP="00EB79BB">
            <w:pPr>
              <w:shd w:val="clear" w:color="auto" w:fill="FFFFFF" w:themeFill="background1"/>
              <w:spacing w:line="276" w:lineRule="auto"/>
              <w:jc w:val="both"/>
              <w:rPr>
                <w:rFonts w:ascii="Arial" w:eastAsia="Arial" w:hAnsi="Arial" w:cs="Arial"/>
                <w:sz w:val="24"/>
                <w:szCs w:val="24"/>
              </w:rPr>
            </w:pPr>
            <w:r w:rsidRPr="00DC5C3C">
              <w:rPr>
                <w:rFonts w:ascii="Arial" w:eastAsia="Arial" w:hAnsi="Arial" w:cs="Arial"/>
                <w:sz w:val="24"/>
                <w:szCs w:val="24"/>
              </w:rPr>
              <w:t>Rediseñar la Matriz de Indicadores para Resultados del Programa Presupuestario K0</w:t>
            </w:r>
            <w:r w:rsidRPr="00DC5C3C">
              <w:rPr>
                <w:rFonts w:ascii="Arial" w:eastAsia="Arial" w:hAnsi="Arial" w:cs="Arial"/>
                <w:sz w:val="24"/>
                <w:szCs w:val="24"/>
              </w:rPr>
              <w:t>21</w:t>
            </w:r>
          </w:p>
        </w:tc>
        <w:tc>
          <w:tcPr>
            <w:tcW w:w="1453" w:type="dxa"/>
            <w:shd w:val="clear" w:color="auto" w:fill="FFFFFF" w:themeFill="background1"/>
          </w:tcPr>
          <w:p w14:paraId="173B9507" w14:textId="049ADB4A" w:rsidR="00EB79BB" w:rsidRPr="00DC5C3C" w:rsidRDefault="00EB79BB" w:rsidP="00EB79BB">
            <w:pPr>
              <w:shd w:val="clear" w:color="auto" w:fill="FFFFFF" w:themeFill="background1"/>
              <w:spacing w:line="276" w:lineRule="auto"/>
              <w:jc w:val="both"/>
              <w:rPr>
                <w:rFonts w:ascii="Arial" w:eastAsia="Arial" w:hAnsi="Arial" w:cs="Arial"/>
                <w:sz w:val="24"/>
                <w:szCs w:val="24"/>
              </w:rPr>
            </w:pPr>
            <w:r w:rsidRPr="00DC5C3C">
              <w:rPr>
                <w:rFonts w:ascii="Arial" w:eastAsia="Arial" w:hAnsi="Arial" w:cs="Arial"/>
                <w:sz w:val="24"/>
                <w:szCs w:val="24"/>
              </w:rPr>
              <w:t>D</w:t>
            </w:r>
            <w:r w:rsidRPr="00DC5C3C">
              <w:rPr>
                <w:rFonts w:ascii="Arial" w:eastAsia="Arial" w:hAnsi="Arial" w:cs="Arial"/>
                <w:sz w:val="24"/>
                <w:szCs w:val="24"/>
              </w:rPr>
              <w:t>irección de obras ordenamiento territorial y servicios municipales</w:t>
            </w:r>
          </w:p>
        </w:tc>
        <w:tc>
          <w:tcPr>
            <w:tcW w:w="1453" w:type="dxa"/>
            <w:shd w:val="clear" w:color="auto" w:fill="FFFFFF" w:themeFill="background1"/>
            <w:vAlign w:val="center"/>
          </w:tcPr>
          <w:p w14:paraId="63D0F087" w14:textId="32BC1A1C" w:rsidR="00EB79BB" w:rsidRPr="00DC5C3C" w:rsidRDefault="00EB79BB" w:rsidP="00EB79BB">
            <w:pPr>
              <w:shd w:val="clear" w:color="auto" w:fill="FFFFFF" w:themeFill="background1"/>
              <w:spacing w:line="276" w:lineRule="auto"/>
              <w:jc w:val="both"/>
              <w:rPr>
                <w:rFonts w:ascii="Arial" w:eastAsia="Arial" w:hAnsi="Arial" w:cs="Arial"/>
                <w:sz w:val="24"/>
                <w:szCs w:val="24"/>
              </w:rPr>
            </w:pPr>
            <w:r w:rsidRPr="00DC5C3C">
              <w:rPr>
                <w:rFonts w:ascii="Arial" w:eastAsia="Arial" w:hAnsi="Arial" w:cs="Arial"/>
                <w:sz w:val="24"/>
                <w:szCs w:val="24"/>
              </w:rPr>
              <w:t>Rediseñar Expediente M.I.R.</w:t>
            </w:r>
          </w:p>
        </w:tc>
        <w:tc>
          <w:tcPr>
            <w:tcW w:w="1453" w:type="dxa"/>
            <w:shd w:val="clear" w:color="auto" w:fill="FFFFFF" w:themeFill="background1"/>
          </w:tcPr>
          <w:p w14:paraId="61A853B7" w14:textId="7542805E" w:rsidR="00EB79BB" w:rsidRPr="00DC5C3C" w:rsidRDefault="00EB79BB" w:rsidP="00EB79BB">
            <w:pPr>
              <w:shd w:val="clear" w:color="auto" w:fill="FFFFFF" w:themeFill="background1"/>
              <w:spacing w:line="276" w:lineRule="auto"/>
              <w:jc w:val="both"/>
              <w:rPr>
                <w:rFonts w:ascii="Arial" w:eastAsia="Arial" w:hAnsi="Arial" w:cs="Arial"/>
                <w:sz w:val="24"/>
                <w:szCs w:val="24"/>
              </w:rPr>
            </w:pPr>
            <w:r w:rsidRPr="00DC5C3C">
              <w:rPr>
                <w:rFonts w:ascii="Arial" w:eastAsia="Arial" w:hAnsi="Arial" w:cs="Arial"/>
                <w:sz w:val="24"/>
                <w:szCs w:val="24"/>
              </w:rPr>
              <w:t>Ayuntamiento de Cunduacán</w:t>
            </w:r>
          </w:p>
        </w:tc>
        <w:tc>
          <w:tcPr>
            <w:tcW w:w="1278" w:type="dxa"/>
            <w:shd w:val="clear" w:color="auto" w:fill="FFFFFF" w:themeFill="background1"/>
            <w:vAlign w:val="center"/>
          </w:tcPr>
          <w:p w14:paraId="11A08A2C" w14:textId="134396B1" w:rsidR="00EB79BB" w:rsidRPr="00DC5C3C" w:rsidRDefault="00EB79BB" w:rsidP="00EB79BB">
            <w:pPr>
              <w:shd w:val="clear" w:color="auto" w:fill="FFFFFF" w:themeFill="background1"/>
              <w:spacing w:line="276" w:lineRule="auto"/>
              <w:jc w:val="both"/>
              <w:rPr>
                <w:rFonts w:ascii="Arial" w:eastAsia="Arial" w:hAnsi="Arial" w:cs="Arial"/>
                <w:sz w:val="24"/>
                <w:szCs w:val="24"/>
              </w:rPr>
            </w:pPr>
            <w:r w:rsidRPr="00DC5C3C">
              <w:rPr>
                <w:rFonts w:ascii="Arial" w:eastAsia="Arial" w:hAnsi="Arial" w:cs="Arial"/>
                <w:sz w:val="24"/>
                <w:szCs w:val="24"/>
              </w:rPr>
              <w:t>Expediente de ML-MIR</w:t>
            </w:r>
          </w:p>
        </w:tc>
        <w:tc>
          <w:tcPr>
            <w:tcW w:w="1348" w:type="dxa"/>
            <w:shd w:val="clear" w:color="auto" w:fill="FFFFFF" w:themeFill="background1"/>
          </w:tcPr>
          <w:p w14:paraId="56E162AB" w14:textId="22F8BBD3" w:rsidR="00EB79BB" w:rsidRPr="00DC5C3C" w:rsidRDefault="00EB79BB" w:rsidP="00EB79BB">
            <w:pPr>
              <w:shd w:val="clear" w:color="auto" w:fill="FFFFFF" w:themeFill="background1"/>
              <w:spacing w:line="276" w:lineRule="auto"/>
              <w:jc w:val="both"/>
              <w:rPr>
                <w:rFonts w:ascii="Arial" w:eastAsia="Arial" w:hAnsi="Arial" w:cs="Arial"/>
                <w:sz w:val="24"/>
                <w:szCs w:val="24"/>
              </w:rPr>
            </w:pPr>
            <w:r w:rsidRPr="00DC5C3C">
              <w:rPr>
                <w:rFonts w:ascii="Arial" w:eastAsia="Arial" w:hAnsi="Arial" w:cs="Arial"/>
                <w:sz w:val="24"/>
                <w:szCs w:val="24"/>
              </w:rPr>
              <w:t>Anual</w:t>
            </w:r>
          </w:p>
        </w:tc>
      </w:tr>
      <w:tr w:rsidR="00EB79BB" w:rsidRPr="00DC5C3C" w14:paraId="1EC2CFD6" w14:textId="77777777" w:rsidTr="00973F03">
        <w:tc>
          <w:tcPr>
            <w:tcW w:w="427" w:type="dxa"/>
            <w:shd w:val="clear" w:color="auto" w:fill="FFFFFF" w:themeFill="background1"/>
            <w:vAlign w:val="center"/>
          </w:tcPr>
          <w:p w14:paraId="6C120C44" w14:textId="77777777" w:rsidR="00EB79BB" w:rsidRPr="00DC5C3C" w:rsidRDefault="00EB79BB" w:rsidP="00EB79BB">
            <w:pPr>
              <w:shd w:val="clear" w:color="auto" w:fill="FFFFFF" w:themeFill="background1"/>
              <w:spacing w:line="276" w:lineRule="auto"/>
              <w:jc w:val="center"/>
              <w:rPr>
                <w:rFonts w:ascii="Arial" w:eastAsia="Arial" w:hAnsi="Arial" w:cs="Arial"/>
                <w:b/>
                <w:sz w:val="24"/>
                <w:szCs w:val="24"/>
              </w:rPr>
            </w:pPr>
            <w:r w:rsidRPr="00DC5C3C">
              <w:rPr>
                <w:rFonts w:ascii="Arial" w:eastAsia="Arial" w:hAnsi="Arial" w:cs="Arial"/>
                <w:b/>
                <w:sz w:val="24"/>
                <w:szCs w:val="24"/>
              </w:rPr>
              <w:t>3</w:t>
            </w:r>
          </w:p>
        </w:tc>
        <w:tc>
          <w:tcPr>
            <w:tcW w:w="1396" w:type="dxa"/>
            <w:shd w:val="clear" w:color="auto" w:fill="FFFFFF" w:themeFill="background1"/>
          </w:tcPr>
          <w:p w14:paraId="0B6D71B6" w14:textId="51E1A358" w:rsidR="00EB79BB" w:rsidRPr="00DC5C3C" w:rsidRDefault="00EB79BB" w:rsidP="00EB79BB">
            <w:pPr>
              <w:shd w:val="clear" w:color="auto" w:fill="FFFFFF" w:themeFill="background1"/>
              <w:spacing w:line="276" w:lineRule="auto"/>
              <w:jc w:val="both"/>
              <w:rPr>
                <w:rFonts w:ascii="Arial" w:eastAsia="Arial" w:hAnsi="Arial" w:cs="Arial"/>
                <w:sz w:val="24"/>
                <w:szCs w:val="24"/>
              </w:rPr>
            </w:pPr>
            <w:r w:rsidRPr="00DC5C3C">
              <w:rPr>
                <w:rFonts w:ascii="Arial" w:hAnsi="Arial" w:cs="Arial"/>
                <w:sz w:val="24"/>
                <w:szCs w:val="24"/>
              </w:rPr>
              <w:t>Realizar más obras en el Programa Presupuestario</w:t>
            </w:r>
            <w:r w:rsidRPr="00DC5C3C">
              <w:rPr>
                <w:rFonts w:ascii="Arial" w:hAnsi="Arial" w:cs="Arial"/>
                <w:sz w:val="24"/>
                <w:szCs w:val="24"/>
              </w:rPr>
              <w:t xml:space="preserve"> K021</w:t>
            </w:r>
          </w:p>
        </w:tc>
        <w:tc>
          <w:tcPr>
            <w:tcW w:w="1453" w:type="dxa"/>
            <w:shd w:val="clear" w:color="auto" w:fill="FFFFFF" w:themeFill="background1"/>
          </w:tcPr>
          <w:p w14:paraId="00B000E7" w14:textId="5198493D" w:rsidR="00EB79BB" w:rsidRPr="00DC5C3C" w:rsidRDefault="00EB79BB" w:rsidP="00EB79BB">
            <w:pPr>
              <w:shd w:val="clear" w:color="auto" w:fill="FFFFFF" w:themeFill="background1"/>
              <w:spacing w:line="276" w:lineRule="auto"/>
              <w:jc w:val="both"/>
              <w:rPr>
                <w:rFonts w:ascii="Arial" w:eastAsia="Arial" w:hAnsi="Arial" w:cs="Arial"/>
                <w:sz w:val="24"/>
                <w:szCs w:val="24"/>
              </w:rPr>
            </w:pPr>
            <w:r w:rsidRPr="00DC5C3C">
              <w:rPr>
                <w:rFonts w:ascii="Arial" w:eastAsia="Arial" w:hAnsi="Arial" w:cs="Arial"/>
                <w:sz w:val="24"/>
                <w:szCs w:val="24"/>
              </w:rPr>
              <w:t>D</w:t>
            </w:r>
            <w:r w:rsidRPr="00DC5C3C">
              <w:rPr>
                <w:rFonts w:ascii="Arial" w:eastAsia="Arial" w:hAnsi="Arial" w:cs="Arial"/>
                <w:sz w:val="24"/>
                <w:szCs w:val="24"/>
              </w:rPr>
              <w:t>irección de obras ordenamiento territorial y servicios municipales</w:t>
            </w:r>
          </w:p>
        </w:tc>
        <w:tc>
          <w:tcPr>
            <w:tcW w:w="1453" w:type="dxa"/>
            <w:shd w:val="clear" w:color="auto" w:fill="FFFFFF" w:themeFill="background1"/>
            <w:vAlign w:val="center"/>
          </w:tcPr>
          <w:p w14:paraId="7B1F50B7" w14:textId="2028DD5E" w:rsidR="00EB79BB" w:rsidRPr="00DC5C3C" w:rsidRDefault="00EB79BB" w:rsidP="00EB79BB">
            <w:pPr>
              <w:shd w:val="clear" w:color="auto" w:fill="FFFFFF" w:themeFill="background1"/>
              <w:spacing w:line="276" w:lineRule="auto"/>
              <w:jc w:val="both"/>
              <w:rPr>
                <w:rFonts w:ascii="Arial" w:eastAsia="Arial" w:hAnsi="Arial" w:cs="Arial"/>
                <w:sz w:val="24"/>
                <w:szCs w:val="24"/>
              </w:rPr>
            </w:pPr>
            <w:r w:rsidRPr="00DC5C3C">
              <w:rPr>
                <w:rFonts w:ascii="Arial" w:hAnsi="Arial" w:cs="Arial"/>
                <w:sz w:val="24"/>
                <w:szCs w:val="24"/>
              </w:rPr>
              <w:t>Hacer planeaciones de obras</w:t>
            </w:r>
          </w:p>
        </w:tc>
        <w:tc>
          <w:tcPr>
            <w:tcW w:w="1453" w:type="dxa"/>
            <w:shd w:val="clear" w:color="auto" w:fill="FFFFFF" w:themeFill="background1"/>
            <w:vAlign w:val="center"/>
          </w:tcPr>
          <w:p w14:paraId="7B688286" w14:textId="175D8F11" w:rsidR="00EB79BB" w:rsidRPr="00DC5C3C" w:rsidRDefault="00EB79BB" w:rsidP="00EB79BB">
            <w:pPr>
              <w:shd w:val="clear" w:color="auto" w:fill="FFFFFF" w:themeFill="background1"/>
              <w:spacing w:line="276" w:lineRule="auto"/>
              <w:jc w:val="both"/>
              <w:rPr>
                <w:rFonts w:ascii="Arial" w:eastAsia="Arial" w:hAnsi="Arial" w:cs="Arial"/>
                <w:sz w:val="24"/>
                <w:szCs w:val="24"/>
              </w:rPr>
            </w:pPr>
            <w:r w:rsidRPr="00DC5C3C">
              <w:rPr>
                <w:rFonts w:ascii="Arial" w:eastAsia="Arial" w:hAnsi="Arial" w:cs="Arial"/>
                <w:sz w:val="24"/>
                <w:szCs w:val="24"/>
              </w:rPr>
              <w:t>Ayuntamiento de Cunduacán</w:t>
            </w:r>
          </w:p>
        </w:tc>
        <w:tc>
          <w:tcPr>
            <w:tcW w:w="1278" w:type="dxa"/>
            <w:shd w:val="clear" w:color="auto" w:fill="FFFFFF" w:themeFill="background1"/>
            <w:vAlign w:val="center"/>
          </w:tcPr>
          <w:p w14:paraId="736458C5" w14:textId="7B463439" w:rsidR="00EB79BB" w:rsidRPr="00DC5C3C" w:rsidRDefault="00EB79BB" w:rsidP="00EB79BB">
            <w:pPr>
              <w:shd w:val="clear" w:color="auto" w:fill="FFFFFF" w:themeFill="background1"/>
              <w:spacing w:line="276" w:lineRule="auto"/>
              <w:jc w:val="both"/>
              <w:rPr>
                <w:rFonts w:ascii="Arial" w:eastAsia="Arial" w:hAnsi="Arial" w:cs="Arial"/>
                <w:sz w:val="24"/>
                <w:szCs w:val="24"/>
              </w:rPr>
            </w:pPr>
            <w:r w:rsidRPr="00DC5C3C">
              <w:rPr>
                <w:rFonts w:ascii="Arial" w:eastAsia="Arial" w:hAnsi="Arial" w:cs="Arial"/>
                <w:sz w:val="24"/>
                <w:szCs w:val="24"/>
              </w:rPr>
              <w:t xml:space="preserve">Listado de obras  </w:t>
            </w:r>
          </w:p>
        </w:tc>
        <w:tc>
          <w:tcPr>
            <w:tcW w:w="1348" w:type="dxa"/>
            <w:shd w:val="clear" w:color="auto" w:fill="FFFFFF" w:themeFill="background1"/>
          </w:tcPr>
          <w:p w14:paraId="6BAE74C6" w14:textId="4F4E5FA0" w:rsidR="00EB79BB" w:rsidRPr="00DC5C3C" w:rsidRDefault="00EB79BB" w:rsidP="00EB79BB">
            <w:pPr>
              <w:shd w:val="clear" w:color="auto" w:fill="FFFFFF" w:themeFill="background1"/>
              <w:spacing w:line="276" w:lineRule="auto"/>
              <w:jc w:val="both"/>
              <w:rPr>
                <w:rFonts w:ascii="Arial" w:eastAsia="Arial" w:hAnsi="Arial" w:cs="Arial"/>
                <w:sz w:val="24"/>
                <w:szCs w:val="24"/>
              </w:rPr>
            </w:pPr>
            <w:r w:rsidRPr="00DC5C3C">
              <w:rPr>
                <w:rFonts w:ascii="Arial" w:eastAsia="Arial" w:hAnsi="Arial" w:cs="Arial"/>
                <w:sz w:val="24"/>
                <w:szCs w:val="24"/>
              </w:rPr>
              <w:t>Anual</w:t>
            </w:r>
          </w:p>
        </w:tc>
      </w:tr>
    </w:tbl>
    <w:p w14:paraId="4F59573B" w14:textId="1F91AE09" w:rsidR="00232386" w:rsidRDefault="00232386" w:rsidP="00232386">
      <w:pPr>
        <w:shd w:val="clear" w:color="auto" w:fill="FFFFFF" w:themeFill="background1"/>
        <w:spacing w:line="360" w:lineRule="auto"/>
        <w:jc w:val="both"/>
        <w:rPr>
          <w:rFonts w:ascii="Arial" w:eastAsia="Arial" w:hAnsi="Arial" w:cs="Arial"/>
          <w:b/>
        </w:rPr>
      </w:pPr>
    </w:p>
    <w:p w14:paraId="32CE6284" w14:textId="32A6343A" w:rsidR="00DC5C3C" w:rsidRPr="00DC5C3C" w:rsidRDefault="00DC5C3C" w:rsidP="00DC5C3C">
      <w:pPr>
        <w:rPr>
          <w:rFonts w:ascii="Arial" w:eastAsia="Arial" w:hAnsi="Arial" w:cs="Arial"/>
        </w:rPr>
      </w:pPr>
    </w:p>
    <w:p w14:paraId="4630B560" w14:textId="6B34AE98" w:rsidR="00DC5C3C" w:rsidRDefault="00DC5C3C" w:rsidP="00DC5C3C">
      <w:pPr>
        <w:rPr>
          <w:rFonts w:ascii="Arial" w:eastAsia="Arial" w:hAnsi="Arial" w:cs="Arial"/>
        </w:rPr>
      </w:pPr>
    </w:p>
    <w:p w14:paraId="5F1AE3DE" w14:textId="42F52768" w:rsidR="007D5DE3" w:rsidRDefault="007D5DE3" w:rsidP="00DC5C3C">
      <w:pPr>
        <w:rPr>
          <w:rFonts w:ascii="Arial" w:eastAsia="Arial" w:hAnsi="Arial" w:cs="Arial"/>
        </w:rPr>
      </w:pPr>
    </w:p>
    <w:p w14:paraId="51F5A688" w14:textId="5802A2DF" w:rsidR="00D12D11" w:rsidRDefault="00D12D11" w:rsidP="00DC5C3C">
      <w:pPr>
        <w:rPr>
          <w:rFonts w:ascii="Arial" w:eastAsia="Arial" w:hAnsi="Arial" w:cs="Arial"/>
        </w:rPr>
      </w:pPr>
    </w:p>
    <w:p w14:paraId="782F1B53" w14:textId="423848F2" w:rsidR="00D12D11" w:rsidRDefault="00D12D11" w:rsidP="00DC5C3C">
      <w:pPr>
        <w:rPr>
          <w:rFonts w:ascii="Arial" w:eastAsia="Arial" w:hAnsi="Arial" w:cs="Arial"/>
        </w:rPr>
      </w:pPr>
    </w:p>
    <w:p w14:paraId="04534741" w14:textId="09E14C34" w:rsidR="00D12D11" w:rsidRDefault="00D12D11" w:rsidP="00DC5C3C">
      <w:pPr>
        <w:rPr>
          <w:rFonts w:ascii="Arial" w:eastAsia="Arial" w:hAnsi="Arial" w:cs="Arial"/>
        </w:rPr>
      </w:pPr>
    </w:p>
    <w:p w14:paraId="23351439" w14:textId="4655A46D" w:rsidR="00D12D11" w:rsidRDefault="00D12D11" w:rsidP="00DC5C3C">
      <w:pPr>
        <w:rPr>
          <w:rFonts w:ascii="Arial" w:eastAsia="Arial" w:hAnsi="Arial" w:cs="Arial"/>
        </w:rPr>
      </w:pPr>
    </w:p>
    <w:p w14:paraId="5E91BBA5" w14:textId="77777777" w:rsidR="00D12D11" w:rsidRPr="00DC5C3C" w:rsidRDefault="00D12D11" w:rsidP="00DC5C3C">
      <w:pPr>
        <w:rPr>
          <w:rFonts w:ascii="Arial" w:eastAsia="Arial" w:hAnsi="Arial" w:cs="Arial"/>
        </w:rPr>
      </w:pPr>
    </w:p>
    <w:p w14:paraId="45B61ED7" w14:textId="17D87ED0" w:rsidR="00D12D11" w:rsidRDefault="00232386" w:rsidP="00232386">
      <w:pPr>
        <w:shd w:val="clear" w:color="auto" w:fill="FFFFFF" w:themeFill="background1"/>
        <w:spacing w:line="360" w:lineRule="auto"/>
        <w:jc w:val="both"/>
        <w:rPr>
          <w:rFonts w:ascii="Arial" w:eastAsia="Arial" w:hAnsi="Arial" w:cs="Arial"/>
          <w:b/>
        </w:rPr>
      </w:pPr>
      <w:r w:rsidRPr="00DC5C3C">
        <w:rPr>
          <w:rFonts w:ascii="Arial" w:eastAsia="Arial" w:hAnsi="Arial" w:cs="Arial"/>
          <w:b/>
        </w:rPr>
        <w:t>FORMATO PARA LA ATENCIÓN DE LOS ASM INSTITUCIONALES.</w:t>
      </w:r>
    </w:p>
    <w:tbl>
      <w:tblPr>
        <w:tblStyle w:val="Tablaconcuadrcula"/>
        <w:tblpPr w:leftFromText="141" w:rightFromText="141" w:vertAnchor="text" w:horzAnchor="margin" w:tblpXSpec="center" w:tblpY="244"/>
        <w:tblW w:w="116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6"/>
        <w:gridCol w:w="1427"/>
        <w:gridCol w:w="1397"/>
        <w:gridCol w:w="1317"/>
        <w:gridCol w:w="1327"/>
        <w:gridCol w:w="1314"/>
        <w:gridCol w:w="1177"/>
        <w:gridCol w:w="1377"/>
        <w:gridCol w:w="1087"/>
        <w:gridCol w:w="877"/>
      </w:tblGrid>
      <w:tr w:rsidR="00D12D11" w:rsidRPr="007D5DE3" w14:paraId="1D50C580" w14:textId="77777777" w:rsidTr="00D12D11">
        <w:trPr>
          <w:trHeight w:val="804"/>
        </w:trPr>
        <w:tc>
          <w:tcPr>
            <w:tcW w:w="396" w:type="dxa"/>
            <w:shd w:val="clear" w:color="auto" w:fill="FFFFFF" w:themeFill="background1"/>
          </w:tcPr>
          <w:p w14:paraId="3C5DA4CA" w14:textId="77777777" w:rsidR="00D12D11" w:rsidRPr="007D5DE3" w:rsidRDefault="00D12D11" w:rsidP="00D12D11">
            <w:pPr>
              <w:shd w:val="clear" w:color="auto" w:fill="FFFFFF" w:themeFill="background1"/>
              <w:spacing w:line="276" w:lineRule="auto"/>
              <w:jc w:val="center"/>
              <w:rPr>
                <w:rFonts w:ascii="Arial" w:eastAsia="Arial" w:hAnsi="Arial" w:cs="Arial"/>
                <w:b/>
                <w:sz w:val="18"/>
                <w:szCs w:val="18"/>
              </w:rPr>
            </w:pPr>
            <w:r w:rsidRPr="007D5DE3">
              <w:rPr>
                <w:rFonts w:ascii="Arial" w:eastAsia="Arial" w:hAnsi="Arial" w:cs="Arial"/>
                <w:b/>
                <w:sz w:val="18"/>
                <w:szCs w:val="18"/>
              </w:rPr>
              <w:t>ID</w:t>
            </w:r>
          </w:p>
        </w:tc>
        <w:tc>
          <w:tcPr>
            <w:tcW w:w="1427" w:type="dxa"/>
            <w:shd w:val="clear" w:color="auto" w:fill="FFFFFF" w:themeFill="background1"/>
          </w:tcPr>
          <w:p w14:paraId="6F87B6F7" w14:textId="77777777" w:rsidR="00D12D11" w:rsidRPr="007D5DE3" w:rsidRDefault="00D12D11" w:rsidP="00D12D11">
            <w:pPr>
              <w:shd w:val="clear" w:color="auto" w:fill="FFFFFF" w:themeFill="background1"/>
              <w:spacing w:line="276" w:lineRule="auto"/>
              <w:jc w:val="center"/>
              <w:rPr>
                <w:rFonts w:ascii="Arial" w:eastAsia="Arial" w:hAnsi="Arial" w:cs="Arial"/>
                <w:b/>
                <w:sz w:val="18"/>
                <w:szCs w:val="18"/>
              </w:rPr>
            </w:pPr>
            <w:r w:rsidRPr="007D5DE3">
              <w:rPr>
                <w:rFonts w:ascii="Arial" w:eastAsia="Arial" w:hAnsi="Arial" w:cs="Arial"/>
                <w:b/>
                <w:sz w:val="18"/>
                <w:szCs w:val="18"/>
              </w:rPr>
              <w:t>Aspecto Susceptible de Mejora</w:t>
            </w:r>
          </w:p>
        </w:tc>
        <w:tc>
          <w:tcPr>
            <w:tcW w:w="1397" w:type="dxa"/>
            <w:shd w:val="clear" w:color="auto" w:fill="FFFFFF" w:themeFill="background1"/>
          </w:tcPr>
          <w:p w14:paraId="44831CEA" w14:textId="77777777" w:rsidR="00D12D11" w:rsidRPr="007D5DE3" w:rsidRDefault="00D12D11" w:rsidP="00D12D11">
            <w:pPr>
              <w:shd w:val="clear" w:color="auto" w:fill="FFFFFF" w:themeFill="background1"/>
              <w:spacing w:line="276" w:lineRule="auto"/>
              <w:jc w:val="center"/>
              <w:rPr>
                <w:rFonts w:ascii="Arial" w:eastAsia="Arial" w:hAnsi="Arial" w:cs="Arial"/>
                <w:b/>
                <w:sz w:val="18"/>
                <w:szCs w:val="18"/>
              </w:rPr>
            </w:pPr>
            <w:r w:rsidRPr="007D5DE3">
              <w:rPr>
                <w:rFonts w:ascii="Arial" w:eastAsia="Arial" w:hAnsi="Arial" w:cs="Arial"/>
                <w:b/>
                <w:sz w:val="18"/>
                <w:szCs w:val="18"/>
              </w:rPr>
              <w:t>Área Coordinadora</w:t>
            </w:r>
          </w:p>
        </w:tc>
        <w:tc>
          <w:tcPr>
            <w:tcW w:w="1317" w:type="dxa"/>
            <w:shd w:val="clear" w:color="auto" w:fill="FFFFFF" w:themeFill="background1"/>
          </w:tcPr>
          <w:p w14:paraId="74F90828" w14:textId="77777777" w:rsidR="00D12D11" w:rsidRPr="007D5DE3" w:rsidRDefault="00D12D11" w:rsidP="00D12D11">
            <w:pPr>
              <w:shd w:val="clear" w:color="auto" w:fill="FFFFFF" w:themeFill="background1"/>
              <w:spacing w:line="276" w:lineRule="auto"/>
              <w:jc w:val="center"/>
              <w:rPr>
                <w:rFonts w:ascii="Arial" w:eastAsia="Arial" w:hAnsi="Arial" w:cs="Arial"/>
                <w:b/>
                <w:sz w:val="18"/>
                <w:szCs w:val="18"/>
              </w:rPr>
            </w:pPr>
            <w:r w:rsidRPr="007D5DE3">
              <w:rPr>
                <w:rFonts w:ascii="Arial" w:eastAsia="Arial" w:hAnsi="Arial" w:cs="Arial"/>
                <w:b/>
                <w:sz w:val="18"/>
                <w:szCs w:val="18"/>
              </w:rPr>
              <w:t>Área responsable</w:t>
            </w:r>
          </w:p>
        </w:tc>
        <w:tc>
          <w:tcPr>
            <w:tcW w:w="1327" w:type="dxa"/>
            <w:shd w:val="clear" w:color="auto" w:fill="FFFFFF" w:themeFill="background1"/>
          </w:tcPr>
          <w:p w14:paraId="10BAEDDB" w14:textId="77777777" w:rsidR="00D12D11" w:rsidRPr="007D5DE3" w:rsidRDefault="00D12D11" w:rsidP="00D12D11">
            <w:pPr>
              <w:shd w:val="clear" w:color="auto" w:fill="FFFFFF" w:themeFill="background1"/>
              <w:spacing w:line="276" w:lineRule="auto"/>
              <w:jc w:val="center"/>
              <w:rPr>
                <w:rFonts w:ascii="Arial" w:eastAsia="Arial" w:hAnsi="Arial" w:cs="Arial"/>
                <w:b/>
                <w:sz w:val="18"/>
                <w:szCs w:val="18"/>
              </w:rPr>
            </w:pPr>
            <w:r w:rsidRPr="007D5DE3">
              <w:rPr>
                <w:rFonts w:ascii="Arial" w:eastAsia="Arial" w:hAnsi="Arial" w:cs="Arial"/>
                <w:b/>
                <w:sz w:val="18"/>
                <w:szCs w:val="18"/>
              </w:rPr>
              <w:t>Acciones cooperativas</w:t>
            </w:r>
          </w:p>
        </w:tc>
        <w:tc>
          <w:tcPr>
            <w:tcW w:w="1314" w:type="dxa"/>
            <w:shd w:val="clear" w:color="auto" w:fill="FFFFFF" w:themeFill="background1"/>
          </w:tcPr>
          <w:p w14:paraId="6E439FD5" w14:textId="77777777" w:rsidR="00D12D11" w:rsidRPr="007D5DE3" w:rsidRDefault="00D12D11" w:rsidP="00D12D11">
            <w:pPr>
              <w:shd w:val="clear" w:color="auto" w:fill="FFFFFF" w:themeFill="background1"/>
              <w:spacing w:line="276" w:lineRule="auto"/>
              <w:jc w:val="center"/>
              <w:rPr>
                <w:rFonts w:ascii="Arial" w:eastAsia="Arial" w:hAnsi="Arial" w:cs="Arial"/>
                <w:b/>
                <w:sz w:val="18"/>
                <w:szCs w:val="18"/>
              </w:rPr>
            </w:pPr>
            <w:r w:rsidRPr="007D5DE3">
              <w:rPr>
                <w:rFonts w:ascii="Arial" w:eastAsia="Arial" w:hAnsi="Arial" w:cs="Arial"/>
                <w:b/>
                <w:sz w:val="18"/>
                <w:szCs w:val="18"/>
              </w:rPr>
              <w:t>Ente público responsable del programa</w:t>
            </w:r>
          </w:p>
        </w:tc>
        <w:tc>
          <w:tcPr>
            <w:tcW w:w="1177" w:type="dxa"/>
            <w:shd w:val="clear" w:color="auto" w:fill="FFFFFF" w:themeFill="background1"/>
          </w:tcPr>
          <w:p w14:paraId="33578DD7" w14:textId="77777777" w:rsidR="00D12D11" w:rsidRPr="007D5DE3" w:rsidRDefault="00D12D11" w:rsidP="00D12D11">
            <w:pPr>
              <w:shd w:val="clear" w:color="auto" w:fill="FFFFFF" w:themeFill="background1"/>
              <w:spacing w:line="276" w:lineRule="auto"/>
              <w:jc w:val="center"/>
              <w:rPr>
                <w:rFonts w:ascii="Arial" w:eastAsia="Arial" w:hAnsi="Arial" w:cs="Arial"/>
                <w:b/>
                <w:sz w:val="18"/>
                <w:szCs w:val="18"/>
              </w:rPr>
            </w:pPr>
            <w:r w:rsidRPr="007D5DE3">
              <w:rPr>
                <w:rFonts w:ascii="Arial" w:eastAsia="Arial" w:hAnsi="Arial" w:cs="Arial"/>
                <w:b/>
                <w:sz w:val="18"/>
                <w:szCs w:val="18"/>
              </w:rPr>
              <w:t>Productos y/o servicios generados</w:t>
            </w:r>
          </w:p>
        </w:tc>
        <w:tc>
          <w:tcPr>
            <w:tcW w:w="1377" w:type="dxa"/>
            <w:shd w:val="clear" w:color="auto" w:fill="FFFFFF" w:themeFill="background1"/>
          </w:tcPr>
          <w:p w14:paraId="40E93477" w14:textId="77777777" w:rsidR="00D12D11" w:rsidRPr="007D5DE3" w:rsidRDefault="00D12D11" w:rsidP="00D12D11">
            <w:pPr>
              <w:shd w:val="clear" w:color="auto" w:fill="FFFFFF" w:themeFill="background1"/>
              <w:spacing w:line="276" w:lineRule="auto"/>
              <w:jc w:val="center"/>
              <w:rPr>
                <w:rFonts w:ascii="Arial" w:eastAsia="Arial" w:hAnsi="Arial" w:cs="Arial"/>
                <w:b/>
                <w:sz w:val="18"/>
                <w:szCs w:val="18"/>
              </w:rPr>
            </w:pPr>
            <w:r w:rsidRPr="007D5DE3">
              <w:rPr>
                <w:rFonts w:ascii="Arial" w:eastAsia="Arial" w:hAnsi="Arial" w:cs="Arial"/>
                <w:b/>
                <w:sz w:val="18"/>
                <w:szCs w:val="18"/>
              </w:rPr>
              <w:t>Resultados</w:t>
            </w:r>
          </w:p>
        </w:tc>
        <w:tc>
          <w:tcPr>
            <w:tcW w:w="1087" w:type="dxa"/>
            <w:shd w:val="clear" w:color="auto" w:fill="FFFFFF" w:themeFill="background1"/>
          </w:tcPr>
          <w:p w14:paraId="4D8E9E62" w14:textId="77777777" w:rsidR="00D12D11" w:rsidRPr="007D5DE3" w:rsidRDefault="00D12D11" w:rsidP="00D12D11">
            <w:pPr>
              <w:shd w:val="clear" w:color="auto" w:fill="FFFFFF" w:themeFill="background1"/>
              <w:spacing w:line="276" w:lineRule="auto"/>
              <w:jc w:val="center"/>
              <w:rPr>
                <w:rFonts w:ascii="Arial" w:eastAsia="Arial" w:hAnsi="Arial" w:cs="Arial"/>
                <w:b/>
                <w:sz w:val="18"/>
                <w:szCs w:val="18"/>
              </w:rPr>
            </w:pPr>
            <w:r w:rsidRPr="007D5DE3">
              <w:rPr>
                <w:rFonts w:ascii="Arial" w:eastAsia="Arial" w:hAnsi="Arial" w:cs="Arial"/>
                <w:b/>
                <w:sz w:val="18"/>
                <w:szCs w:val="18"/>
              </w:rPr>
              <w:t>Fecha de inicio</w:t>
            </w:r>
          </w:p>
        </w:tc>
        <w:tc>
          <w:tcPr>
            <w:tcW w:w="877" w:type="dxa"/>
            <w:shd w:val="clear" w:color="auto" w:fill="FFFFFF" w:themeFill="background1"/>
          </w:tcPr>
          <w:p w14:paraId="735EF7AE" w14:textId="77777777" w:rsidR="00D12D11" w:rsidRPr="007D5DE3" w:rsidRDefault="00D12D11" w:rsidP="00D12D11">
            <w:pPr>
              <w:shd w:val="clear" w:color="auto" w:fill="FFFFFF" w:themeFill="background1"/>
              <w:spacing w:line="276" w:lineRule="auto"/>
              <w:jc w:val="center"/>
              <w:rPr>
                <w:rFonts w:ascii="Arial" w:eastAsia="Arial" w:hAnsi="Arial" w:cs="Arial"/>
                <w:b/>
                <w:sz w:val="18"/>
                <w:szCs w:val="18"/>
              </w:rPr>
            </w:pPr>
            <w:r w:rsidRPr="007D5DE3">
              <w:rPr>
                <w:rFonts w:ascii="Arial" w:eastAsia="Arial" w:hAnsi="Arial" w:cs="Arial"/>
                <w:b/>
                <w:sz w:val="18"/>
                <w:szCs w:val="18"/>
              </w:rPr>
              <w:t>Fecha de término</w:t>
            </w:r>
          </w:p>
        </w:tc>
      </w:tr>
      <w:tr w:rsidR="00D12D11" w:rsidRPr="007D5DE3" w14:paraId="7BF606B6" w14:textId="77777777" w:rsidTr="00D12D11">
        <w:trPr>
          <w:trHeight w:val="882"/>
        </w:trPr>
        <w:tc>
          <w:tcPr>
            <w:tcW w:w="396" w:type="dxa"/>
            <w:shd w:val="clear" w:color="auto" w:fill="FFFFFF" w:themeFill="background1"/>
            <w:vAlign w:val="center"/>
          </w:tcPr>
          <w:p w14:paraId="3EB57992" w14:textId="77777777" w:rsidR="00D12D11" w:rsidRPr="007D5DE3" w:rsidRDefault="00D12D11" w:rsidP="00D12D11">
            <w:pPr>
              <w:shd w:val="clear" w:color="auto" w:fill="FFFFFF" w:themeFill="background1"/>
              <w:spacing w:line="276" w:lineRule="auto"/>
              <w:jc w:val="center"/>
              <w:rPr>
                <w:rFonts w:ascii="Arial" w:eastAsia="Arial" w:hAnsi="Arial" w:cs="Arial"/>
                <w:b/>
                <w:sz w:val="18"/>
                <w:szCs w:val="18"/>
              </w:rPr>
            </w:pPr>
            <w:r w:rsidRPr="007D5DE3">
              <w:rPr>
                <w:rFonts w:ascii="Arial" w:eastAsia="Arial" w:hAnsi="Arial" w:cs="Arial"/>
                <w:b/>
                <w:sz w:val="18"/>
                <w:szCs w:val="18"/>
              </w:rPr>
              <w:t>1</w:t>
            </w:r>
          </w:p>
        </w:tc>
        <w:tc>
          <w:tcPr>
            <w:tcW w:w="1427" w:type="dxa"/>
            <w:shd w:val="clear" w:color="auto" w:fill="FFFFFF" w:themeFill="background1"/>
          </w:tcPr>
          <w:p w14:paraId="5305A71C" w14:textId="77777777" w:rsidR="00D12D11" w:rsidRPr="007D5DE3" w:rsidRDefault="00D12D11" w:rsidP="00D12D11">
            <w:pPr>
              <w:shd w:val="clear" w:color="auto" w:fill="FFFFFF" w:themeFill="background1"/>
              <w:jc w:val="center"/>
              <w:rPr>
                <w:rFonts w:ascii="Arial" w:hAnsi="Arial" w:cs="Arial"/>
                <w:sz w:val="18"/>
                <w:szCs w:val="18"/>
              </w:rPr>
            </w:pPr>
            <w:r w:rsidRPr="007D5DE3">
              <w:rPr>
                <w:rFonts w:ascii="Arial" w:hAnsi="Arial" w:cs="Arial"/>
                <w:sz w:val="18"/>
                <w:szCs w:val="18"/>
              </w:rPr>
              <w:t>Incrementar la inversión para alcanzar mayor cobertura en el programa k021</w:t>
            </w:r>
          </w:p>
        </w:tc>
        <w:tc>
          <w:tcPr>
            <w:tcW w:w="1397" w:type="dxa"/>
            <w:shd w:val="clear" w:color="auto" w:fill="FFFFFF" w:themeFill="background1"/>
            <w:vAlign w:val="center"/>
          </w:tcPr>
          <w:p w14:paraId="1AE8CB8B"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hAnsi="Arial" w:cs="Arial"/>
                <w:sz w:val="18"/>
                <w:szCs w:val="18"/>
              </w:rPr>
              <w:t>Ramo 33</w:t>
            </w:r>
          </w:p>
        </w:tc>
        <w:tc>
          <w:tcPr>
            <w:tcW w:w="1317" w:type="dxa"/>
            <w:shd w:val="clear" w:color="auto" w:fill="FFFFFF" w:themeFill="background1"/>
            <w:vAlign w:val="center"/>
          </w:tcPr>
          <w:p w14:paraId="6FD55C53"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eastAsia="Arial" w:hAnsi="Arial" w:cs="Arial"/>
                <w:sz w:val="18"/>
                <w:szCs w:val="18"/>
              </w:rPr>
              <w:t>Dirección de obras ordenamiento territorial y servicios municipales.</w:t>
            </w:r>
          </w:p>
        </w:tc>
        <w:tc>
          <w:tcPr>
            <w:tcW w:w="1327" w:type="dxa"/>
            <w:shd w:val="clear" w:color="auto" w:fill="FFFFFF" w:themeFill="background1"/>
            <w:vAlign w:val="center"/>
          </w:tcPr>
          <w:p w14:paraId="6743CB45"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eastAsia="Arial" w:hAnsi="Arial" w:cs="Arial"/>
                <w:sz w:val="18"/>
                <w:szCs w:val="18"/>
              </w:rPr>
              <w:t>Programar más recursos</w:t>
            </w:r>
          </w:p>
        </w:tc>
        <w:tc>
          <w:tcPr>
            <w:tcW w:w="1314" w:type="dxa"/>
            <w:shd w:val="clear" w:color="auto" w:fill="FFFFFF" w:themeFill="background1"/>
            <w:vAlign w:val="center"/>
          </w:tcPr>
          <w:p w14:paraId="2ED9FE4B"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hAnsi="Arial" w:cs="Arial"/>
                <w:sz w:val="18"/>
                <w:szCs w:val="18"/>
              </w:rPr>
              <w:t>Ayuntamiento de Cunduacán</w:t>
            </w:r>
          </w:p>
        </w:tc>
        <w:tc>
          <w:tcPr>
            <w:tcW w:w="1177" w:type="dxa"/>
            <w:shd w:val="clear" w:color="auto" w:fill="FFFFFF" w:themeFill="background1"/>
            <w:vAlign w:val="center"/>
          </w:tcPr>
          <w:p w14:paraId="7BFD501F"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eastAsia="Arial" w:hAnsi="Arial" w:cs="Arial"/>
                <w:sz w:val="18"/>
                <w:szCs w:val="18"/>
              </w:rPr>
              <w:t>Listado de Obras adjudicados en el SIFAIS</w:t>
            </w:r>
          </w:p>
        </w:tc>
        <w:tc>
          <w:tcPr>
            <w:tcW w:w="1377" w:type="dxa"/>
            <w:shd w:val="clear" w:color="auto" w:fill="FFFFFF" w:themeFill="background1"/>
            <w:vAlign w:val="center"/>
          </w:tcPr>
          <w:p w14:paraId="3FF79D0A"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eastAsia="Arial" w:hAnsi="Arial" w:cs="Arial"/>
                <w:sz w:val="18"/>
                <w:szCs w:val="18"/>
              </w:rPr>
              <w:t>Mejoramiento en Infraestructura Recreativa y Deportiva</w:t>
            </w:r>
          </w:p>
        </w:tc>
        <w:tc>
          <w:tcPr>
            <w:tcW w:w="1087" w:type="dxa"/>
            <w:shd w:val="clear" w:color="auto" w:fill="FFFFFF" w:themeFill="background1"/>
            <w:vAlign w:val="center"/>
          </w:tcPr>
          <w:p w14:paraId="19505224"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eastAsia="Arial" w:hAnsi="Arial" w:cs="Arial"/>
                <w:sz w:val="18"/>
                <w:szCs w:val="18"/>
              </w:rPr>
              <w:t>Noviembre 2025</w:t>
            </w:r>
          </w:p>
        </w:tc>
        <w:tc>
          <w:tcPr>
            <w:tcW w:w="877" w:type="dxa"/>
            <w:shd w:val="clear" w:color="auto" w:fill="FFFFFF" w:themeFill="background1"/>
            <w:vAlign w:val="center"/>
          </w:tcPr>
          <w:p w14:paraId="396BE9D3"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eastAsia="Arial" w:hAnsi="Arial" w:cs="Arial"/>
                <w:sz w:val="18"/>
                <w:szCs w:val="18"/>
              </w:rPr>
              <w:t>Febrero 2026</w:t>
            </w:r>
          </w:p>
        </w:tc>
      </w:tr>
      <w:tr w:rsidR="00D12D11" w:rsidRPr="007D5DE3" w14:paraId="150F1B02" w14:textId="77777777" w:rsidTr="00D12D11">
        <w:trPr>
          <w:trHeight w:val="882"/>
        </w:trPr>
        <w:tc>
          <w:tcPr>
            <w:tcW w:w="396" w:type="dxa"/>
            <w:shd w:val="clear" w:color="auto" w:fill="FFFFFF" w:themeFill="background1"/>
            <w:vAlign w:val="center"/>
          </w:tcPr>
          <w:p w14:paraId="286C63C3" w14:textId="77777777" w:rsidR="00D12D11" w:rsidRPr="007D5DE3" w:rsidRDefault="00D12D11" w:rsidP="00D12D11">
            <w:pPr>
              <w:shd w:val="clear" w:color="auto" w:fill="FFFFFF" w:themeFill="background1"/>
              <w:spacing w:line="276" w:lineRule="auto"/>
              <w:jc w:val="center"/>
              <w:rPr>
                <w:rFonts w:ascii="Arial" w:eastAsia="Arial" w:hAnsi="Arial" w:cs="Arial"/>
                <w:b/>
                <w:sz w:val="18"/>
                <w:szCs w:val="18"/>
              </w:rPr>
            </w:pPr>
            <w:r w:rsidRPr="007D5DE3">
              <w:rPr>
                <w:rFonts w:ascii="Arial" w:eastAsia="Arial" w:hAnsi="Arial" w:cs="Arial"/>
                <w:b/>
                <w:sz w:val="18"/>
                <w:szCs w:val="18"/>
              </w:rPr>
              <w:t>2</w:t>
            </w:r>
          </w:p>
        </w:tc>
        <w:tc>
          <w:tcPr>
            <w:tcW w:w="1427" w:type="dxa"/>
            <w:shd w:val="clear" w:color="auto" w:fill="FFFFFF" w:themeFill="background1"/>
          </w:tcPr>
          <w:p w14:paraId="613BFC31" w14:textId="77777777" w:rsidR="00D12D11" w:rsidRPr="007D5DE3" w:rsidRDefault="00D12D11" w:rsidP="00D12D11">
            <w:pPr>
              <w:shd w:val="clear" w:color="auto" w:fill="FFFFFF" w:themeFill="background1"/>
              <w:jc w:val="center"/>
              <w:rPr>
                <w:rFonts w:ascii="Arial" w:hAnsi="Arial" w:cs="Arial"/>
                <w:sz w:val="18"/>
                <w:szCs w:val="18"/>
              </w:rPr>
            </w:pPr>
            <w:r w:rsidRPr="007D5DE3">
              <w:rPr>
                <w:rFonts w:ascii="Arial" w:eastAsia="Arial" w:hAnsi="Arial" w:cs="Arial"/>
                <w:sz w:val="18"/>
                <w:szCs w:val="18"/>
              </w:rPr>
              <w:t>Rediseñar la Matriz de Indicadores para Resultados del Programa Presupuestario K021</w:t>
            </w:r>
          </w:p>
        </w:tc>
        <w:tc>
          <w:tcPr>
            <w:tcW w:w="1397" w:type="dxa"/>
            <w:shd w:val="clear" w:color="auto" w:fill="FFFFFF" w:themeFill="background1"/>
            <w:vAlign w:val="center"/>
          </w:tcPr>
          <w:p w14:paraId="5546C129"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hAnsi="Arial" w:cs="Arial"/>
                <w:sz w:val="18"/>
                <w:szCs w:val="18"/>
              </w:rPr>
              <w:t>Ramo 33</w:t>
            </w:r>
          </w:p>
        </w:tc>
        <w:tc>
          <w:tcPr>
            <w:tcW w:w="1317" w:type="dxa"/>
            <w:shd w:val="clear" w:color="auto" w:fill="FFFFFF" w:themeFill="background1"/>
          </w:tcPr>
          <w:p w14:paraId="166D282D"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eastAsia="Arial" w:hAnsi="Arial" w:cs="Arial"/>
                <w:sz w:val="18"/>
                <w:szCs w:val="18"/>
              </w:rPr>
              <w:t>Dirección de obras ordenamiento territorial y servicios municipales</w:t>
            </w:r>
          </w:p>
        </w:tc>
        <w:tc>
          <w:tcPr>
            <w:tcW w:w="1327" w:type="dxa"/>
            <w:shd w:val="clear" w:color="auto" w:fill="FFFFFF" w:themeFill="background1"/>
            <w:vAlign w:val="center"/>
          </w:tcPr>
          <w:p w14:paraId="74AAF77F"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eastAsia="Arial" w:hAnsi="Arial" w:cs="Arial"/>
                <w:sz w:val="18"/>
                <w:szCs w:val="18"/>
              </w:rPr>
              <w:t>Expediente M.I.R.</w:t>
            </w:r>
          </w:p>
        </w:tc>
        <w:tc>
          <w:tcPr>
            <w:tcW w:w="1314" w:type="dxa"/>
            <w:shd w:val="clear" w:color="auto" w:fill="FFFFFF" w:themeFill="background1"/>
          </w:tcPr>
          <w:p w14:paraId="5DE5C955" w14:textId="77777777" w:rsidR="00D12D11" w:rsidRPr="007D5DE3" w:rsidRDefault="00D12D11" w:rsidP="00D12D11">
            <w:pPr>
              <w:shd w:val="clear" w:color="auto" w:fill="FFFFFF" w:themeFill="background1"/>
              <w:spacing w:line="276" w:lineRule="auto"/>
              <w:jc w:val="center"/>
              <w:rPr>
                <w:rFonts w:ascii="Arial" w:hAnsi="Arial" w:cs="Arial"/>
                <w:sz w:val="18"/>
                <w:szCs w:val="18"/>
              </w:rPr>
            </w:pPr>
          </w:p>
          <w:p w14:paraId="5369A801"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hAnsi="Arial" w:cs="Arial"/>
                <w:sz w:val="18"/>
                <w:szCs w:val="18"/>
              </w:rPr>
              <w:t>Ayuntamiento de Cunduacán</w:t>
            </w:r>
          </w:p>
        </w:tc>
        <w:tc>
          <w:tcPr>
            <w:tcW w:w="1177" w:type="dxa"/>
            <w:shd w:val="clear" w:color="auto" w:fill="FFFFFF" w:themeFill="background1"/>
            <w:vAlign w:val="center"/>
          </w:tcPr>
          <w:p w14:paraId="175F1E4F"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eastAsia="Arial" w:hAnsi="Arial" w:cs="Arial"/>
                <w:sz w:val="18"/>
                <w:szCs w:val="18"/>
              </w:rPr>
              <w:t>Expediente de ML-MIR</w:t>
            </w:r>
          </w:p>
        </w:tc>
        <w:tc>
          <w:tcPr>
            <w:tcW w:w="1377" w:type="dxa"/>
            <w:shd w:val="clear" w:color="auto" w:fill="FFFFFF" w:themeFill="background1"/>
            <w:vAlign w:val="center"/>
          </w:tcPr>
          <w:p w14:paraId="371A7E6A"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eastAsia="Arial" w:hAnsi="Arial" w:cs="Arial"/>
                <w:sz w:val="18"/>
                <w:szCs w:val="18"/>
              </w:rPr>
              <w:t>Mejorar los indicadores de la M.I.R.</w:t>
            </w:r>
          </w:p>
        </w:tc>
        <w:tc>
          <w:tcPr>
            <w:tcW w:w="1087" w:type="dxa"/>
            <w:shd w:val="clear" w:color="auto" w:fill="FFFFFF" w:themeFill="background1"/>
            <w:vAlign w:val="center"/>
          </w:tcPr>
          <w:p w14:paraId="0E706773"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eastAsia="Arial" w:hAnsi="Arial" w:cs="Arial"/>
                <w:sz w:val="18"/>
                <w:szCs w:val="18"/>
              </w:rPr>
              <w:t>Noviembre 2025</w:t>
            </w:r>
          </w:p>
        </w:tc>
        <w:tc>
          <w:tcPr>
            <w:tcW w:w="877" w:type="dxa"/>
            <w:shd w:val="clear" w:color="auto" w:fill="FFFFFF" w:themeFill="background1"/>
            <w:vAlign w:val="center"/>
          </w:tcPr>
          <w:p w14:paraId="093D706F"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eastAsia="Arial" w:hAnsi="Arial" w:cs="Arial"/>
                <w:sz w:val="18"/>
                <w:szCs w:val="18"/>
              </w:rPr>
              <w:t>Febrero 2026</w:t>
            </w:r>
          </w:p>
        </w:tc>
      </w:tr>
      <w:tr w:rsidR="00D12D11" w:rsidRPr="007D5DE3" w14:paraId="6FAFA35D" w14:textId="77777777" w:rsidTr="00D12D11">
        <w:trPr>
          <w:trHeight w:val="882"/>
        </w:trPr>
        <w:tc>
          <w:tcPr>
            <w:tcW w:w="396" w:type="dxa"/>
            <w:shd w:val="clear" w:color="auto" w:fill="FFFFFF" w:themeFill="background1"/>
            <w:vAlign w:val="center"/>
          </w:tcPr>
          <w:p w14:paraId="7F8BD68B" w14:textId="77777777" w:rsidR="00D12D11" w:rsidRPr="007D5DE3" w:rsidRDefault="00D12D11" w:rsidP="00D12D11">
            <w:pPr>
              <w:shd w:val="clear" w:color="auto" w:fill="FFFFFF" w:themeFill="background1"/>
              <w:spacing w:line="276" w:lineRule="auto"/>
              <w:jc w:val="center"/>
              <w:rPr>
                <w:rFonts w:ascii="Arial" w:eastAsia="Arial" w:hAnsi="Arial" w:cs="Arial"/>
                <w:b/>
                <w:sz w:val="18"/>
                <w:szCs w:val="18"/>
              </w:rPr>
            </w:pPr>
            <w:r w:rsidRPr="007D5DE3">
              <w:rPr>
                <w:rFonts w:ascii="Arial" w:eastAsia="Arial" w:hAnsi="Arial" w:cs="Arial"/>
                <w:b/>
                <w:sz w:val="18"/>
                <w:szCs w:val="18"/>
              </w:rPr>
              <w:t>3</w:t>
            </w:r>
          </w:p>
        </w:tc>
        <w:tc>
          <w:tcPr>
            <w:tcW w:w="1427" w:type="dxa"/>
            <w:shd w:val="clear" w:color="auto" w:fill="FFFFFF" w:themeFill="background1"/>
          </w:tcPr>
          <w:p w14:paraId="32B282E4" w14:textId="77777777" w:rsidR="00D12D11" w:rsidRPr="007D5DE3" w:rsidRDefault="00D12D11" w:rsidP="00D12D11">
            <w:pPr>
              <w:shd w:val="clear" w:color="auto" w:fill="FFFFFF" w:themeFill="background1"/>
              <w:jc w:val="center"/>
              <w:rPr>
                <w:rFonts w:ascii="Arial" w:hAnsi="Arial" w:cs="Arial"/>
                <w:sz w:val="18"/>
                <w:szCs w:val="18"/>
              </w:rPr>
            </w:pPr>
            <w:r w:rsidRPr="007D5DE3">
              <w:rPr>
                <w:rFonts w:ascii="Arial" w:hAnsi="Arial" w:cs="Arial"/>
                <w:sz w:val="18"/>
                <w:szCs w:val="18"/>
              </w:rPr>
              <w:t>Realizar más obras en el Programa Presupuestario K021</w:t>
            </w:r>
          </w:p>
        </w:tc>
        <w:tc>
          <w:tcPr>
            <w:tcW w:w="1397" w:type="dxa"/>
            <w:shd w:val="clear" w:color="auto" w:fill="FFFFFF" w:themeFill="background1"/>
            <w:vAlign w:val="center"/>
          </w:tcPr>
          <w:p w14:paraId="055429FE"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hAnsi="Arial" w:cs="Arial"/>
                <w:sz w:val="18"/>
                <w:szCs w:val="18"/>
              </w:rPr>
              <w:t>Ramo 33</w:t>
            </w:r>
          </w:p>
        </w:tc>
        <w:tc>
          <w:tcPr>
            <w:tcW w:w="1317" w:type="dxa"/>
            <w:shd w:val="clear" w:color="auto" w:fill="FFFFFF" w:themeFill="background1"/>
          </w:tcPr>
          <w:p w14:paraId="08DB9B7E"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eastAsia="Arial" w:hAnsi="Arial" w:cs="Arial"/>
                <w:sz w:val="18"/>
                <w:szCs w:val="18"/>
              </w:rPr>
              <w:t>Dirección de obras ordenamiento territorial y servicios municipales</w:t>
            </w:r>
          </w:p>
        </w:tc>
        <w:tc>
          <w:tcPr>
            <w:tcW w:w="1327" w:type="dxa"/>
            <w:shd w:val="clear" w:color="auto" w:fill="FFFFFF" w:themeFill="background1"/>
            <w:vAlign w:val="center"/>
          </w:tcPr>
          <w:p w14:paraId="6BE8D64F"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hAnsi="Arial" w:cs="Arial"/>
                <w:sz w:val="18"/>
                <w:szCs w:val="18"/>
              </w:rPr>
              <w:t>Obras a realizar en el Municipio</w:t>
            </w:r>
          </w:p>
        </w:tc>
        <w:tc>
          <w:tcPr>
            <w:tcW w:w="1314" w:type="dxa"/>
            <w:shd w:val="clear" w:color="auto" w:fill="FFFFFF" w:themeFill="background1"/>
          </w:tcPr>
          <w:p w14:paraId="5E7294FA" w14:textId="77777777" w:rsidR="00D12D11" w:rsidRPr="007D5DE3" w:rsidRDefault="00D12D11" w:rsidP="00D12D11">
            <w:pPr>
              <w:shd w:val="clear" w:color="auto" w:fill="FFFFFF" w:themeFill="background1"/>
              <w:spacing w:line="276" w:lineRule="auto"/>
              <w:jc w:val="center"/>
              <w:rPr>
                <w:rFonts w:ascii="Arial" w:hAnsi="Arial" w:cs="Arial"/>
                <w:sz w:val="18"/>
                <w:szCs w:val="18"/>
              </w:rPr>
            </w:pPr>
          </w:p>
          <w:p w14:paraId="6CCA1375"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hAnsi="Arial" w:cs="Arial"/>
                <w:sz w:val="18"/>
                <w:szCs w:val="18"/>
              </w:rPr>
              <w:t>Ayuntamiento de Cunduacán</w:t>
            </w:r>
          </w:p>
        </w:tc>
        <w:tc>
          <w:tcPr>
            <w:tcW w:w="1177" w:type="dxa"/>
            <w:shd w:val="clear" w:color="auto" w:fill="FFFFFF" w:themeFill="background1"/>
            <w:vAlign w:val="center"/>
          </w:tcPr>
          <w:p w14:paraId="1F596B23"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eastAsia="Arial" w:hAnsi="Arial" w:cs="Arial"/>
                <w:sz w:val="18"/>
                <w:szCs w:val="18"/>
              </w:rPr>
              <w:t xml:space="preserve">Listado de obras  </w:t>
            </w:r>
          </w:p>
        </w:tc>
        <w:tc>
          <w:tcPr>
            <w:tcW w:w="1377" w:type="dxa"/>
            <w:shd w:val="clear" w:color="auto" w:fill="FFFFFF" w:themeFill="background1"/>
            <w:vAlign w:val="center"/>
          </w:tcPr>
          <w:p w14:paraId="446FEC77"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eastAsia="Arial" w:hAnsi="Arial" w:cs="Arial"/>
                <w:sz w:val="18"/>
                <w:szCs w:val="18"/>
              </w:rPr>
              <w:t>Mayores obras de Infraestructura Recreativa y Deportiva</w:t>
            </w:r>
          </w:p>
        </w:tc>
        <w:tc>
          <w:tcPr>
            <w:tcW w:w="1087" w:type="dxa"/>
            <w:shd w:val="clear" w:color="auto" w:fill="FFFFFF" w:themeFill="background1"/>
            <w:vAlign w:val="center"/>
          </w:tcPr>
          <w:p w14:paraId="14CF6767"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eastAsia="Arial" w:hAnsi="Arial" w:cs="Arial"/>
                <w:sz w:val="18"/>
                <w:szCs w:val="18"/>
              </w:rPr>
              <w:t>Noviembre 2025</w:t>
            </w:r>
          </w:p>
        </w:tc>
        <w:tc>
          <w:tcPr>
            <w:tcW w:w="877" w:type="dxa"/>
            <w:shd w:val="clear" w:color="auto" w:fill="FFFFFF" w:themeFill="background1"/>
            <w:vAlign w:val="center"/>
          </w:tcPr>
          <w:p w14:paraId="73BE898C" w14:textId="77777777" w:rsidR="00D12D11" w:rsidRPr="007D5DE3" w:rsidRDefault="00D12D11" w:rsidP="00D12D11">
            <w:pPr>
              <w:shd w:val="clear" w:color="auto" w:fill="FFFFFF" w:themeFill="background1"/>
              <w:spacing w:line="276" w:lineRule="auto"/>
              <w:jc w:val="center"/>
              <w:rPr>
                <w:rFonts w:ascii="Arial" w:eastAsia="Arial" w:hAnsi="Arial" w:cs="Arial"/>
                <w:sz w:val="18"/>
                <w:szCs w:val="18"/>
              </w:rPr>
            </w:pPr>
            <w:r w:rsidRPr="007D5DE3">
              <w:rPr>
                <w:rFonts w:ascii="Arial" w:eastAsia="Arial" w:hAnsi="Arial" w:cs="Arial"/>
                <w:sz w:val="18"/>
                <w:szCs w:val="18"/>
              </w:rPr>
              <w:t>Febrero 2026</w:t>
            </w:r>
          </w:p>
        </w:tc>
      </w:tr>
    </w:tbl>
    <w:p w14:paraId="3A507A2D"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3C6BDAFA"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10BC7F5E"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2A6EE4C2"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7B4AB55F" w14:textId="044035C4" w:rsidR="00232386" w:rsidRPr="00DC5C3C" w:rsidRDefault="00232386" w:rsidP="00232386">
      <w:pPr>
        <w:shd w:val="clear" w:color="auto" w:fill="FFFFFF" w:themeFill="background1"/>
        <w:spacing w:line="360" w:lineRule="auto"/>
        <w:jc w:val="both"/>
        <w:rPr>
          <w:rFonts w:ascii="Arial" w:eastAsia="Arial" w:hAnsi="Arial" w:cs="Arial"/>
          <w:b/>
        </w:rPr>
      </w:pPr>
    </w:p>
    <w:p w14:paraId="2E5B41D9" w14:textId="7DF9EAA9" w:rsidR="00307165" w:rsidRPr="00DC5C3C" w:rsidRDefault="00307165" w:rsidP="00232386">
      <w:pPr>
        <w:shd w:val="clear" w:color="auto" w:fill="FFFFFF" w:themeFill="background1"/>
        <w:spacing w:line="360" w:lineRule="auto"/>
        <w:jc w:val="both"/>
        <w:rPr>
          <w:rFonts w:ascii="Arial" w:eastAsia="Arial" w:hAnsi="Arial" w:cs="Arial"/>
          <w:b/>
        </w:rPr>
      </w:pPr>
    </w:p>
    <w:p w14:paraId="77AC4483" w14:textId="26CD3DD1" w:rsidR="00307165" w:rsidRPr="00DC5C3C" w:rsidRDefault="00307165" w:rsidP="00232386">
      <w:pPr>
        <w:shd w:val="clear" w:color="auto" w:fill="FFFFFF" w:themeFill="background1"/>
        <w:spacing w:line="360" w:lineRule="auto"/>
        <w:jc w:val="both"/>
        <w:rPr>
          <w:rFonts w:ascii="Arial" w:eastAsia="Arial" w:hAnsi="Arial" w:cs="Arial"/>
          <w:b/>
        </w:rPr>
      </w:pPr>
    </w:p>
    <w:p w14:paraId="2AC947E1" w14:textId="06D74B1F" w:rsidR="00307165" w:rsidRPr="00DC5C3C" w:rsidRDefault="00307165" w:rsidP="00232386">
      <w:pPr>
        <w:shd w:val="clear" w:color="auto" w:fill="FFFFFF" w:themeFill="background1"/>
        <w:spacing w:line="360" w:lineRule="auto"/>
        <w:jc w:val="both"/>
        <w:rPr>
          <w:rFonts w:ascii="Arial" w:eastAsia="Arial" w:hAnsi="Arial" w:cs="Arial"/>
          <w:b/>
        </w:rPr>
      </w:pPr>
    </w:p>
    <w:p w14:paraId="0C69A993" w14:textId="4C9B208D" w:rsidR="00307165" w:rsidRPr="00DC5C3C" w:rsidRDefault="00307165" w:rsidP="00232386">
      <w:pPr>
        <w:shd w:val="clear" w:color="auto" w:fill="FFFFFF" w:themeFill="background1"/>
        <w:spacing w:line="360" w:lineRule="auto"/>
        <w:jc w:val="both"/>
        <w:rPr>
          <w:rFonts w:ascii="Arial" w:eastAsia="Arial" w:hAnsi="Arial" w:cs="Arial"/>
          <w:b/>
        </w:rPr>
      </w:pPr>
    </w:p>
    <w:p w14:paraId="763CAB3E" w14:textId="77777777" w:rsidR="00307165" w:rsidRPr="00DC5C3C" w:rsidRDefault="00307165" w:rsidP="00232386">
      <w:pPr>
        <w:shd w:val="clear" w:color="auto" w:fill="FFFFFF" w:themeFill="background1"/>
        <w:spacing w:line="360" w:lineRule="auto"/>
        <w:jc w:val="both"/>
        <w:rPr>
          <w:rFonts w:ascii="Arial" w:eastAsia="Arial" w:hAnsi="Arial" w:cs="Arial"/>
          <w:b/>
        </w:rPr>
      </w:pPr>
    </w:p>
    <w:p w14:paraId="7C1D07FA" w14:textId="55AAEFB4" w:rsidR="00232386" w:rsidRDefault="00232386" w:rsidP="00232386">
      <w:pPr>
        <w:shd w:val="clear" w:color="auto" w:fill="FFFFFF" w:themeFill="background1"/>
        <w:spacing w:line="360" w:lineRule="auto"/>
        <w:jc w:val="both"/>
        <w:rPr>
          <w:rFonts w:ascii="Arial" w:eastAsia="Arial" w:hAnsi="Arial" w:cs="Arial"/>
          <w:b/>
        </w:rPr>
      </w:pPr>
    </w:p>
    <w:p w14:paraId="19BA9F57" w14:textId="277F8301" w:rsidR="00DC5C3C" w:rsidRDefault="00DC5C3C" w:rsidP="00232386">
      <w:pPr>
        <w:shd w:val="clear" w:color="auto" w:fill="FFFFFF" w:themeFill="background1"/>
        <w:spacing w:line="360" w:lineRule="auto"/>
        <w:jc w:val="both"/>
        <w:rPr>
          <w:rFonts w:ascii="Arial" w:eastAsia="Arial" w:hAnsi="Arial" w:cs="Arial"/>
          <w:b/>
        </w:rPr>
      </w:pPr>
    </w:p>
    <w:p w14:paraId="00C7F570" w14:textId="02DE6476" w:rsidR="00232386" w:rsidRDefault="00232386" w:rsidP="00232386">
      <w:pPr>
        <w:shd w:val="clear" w:color="auto" w:fill="FFFFFF" w:themeFill="background1"/>
        <w:spacing w:line="360" w:lineRule="auto"/>
        <w:jc w:val="both"/>
        <w:rPr>
          <w:rFonts w:ascii="Arial" w:eastAsia="Arial" w:hAnsi="Arial" w:cs="Arial"/>
          <w:b/>
        </w:rPr>
      </w:pPr>
    </w:p>
    <w:p w14:paraId="28C0A4E3" w14:textId="77777777" w:rsidR="007D5DE3" w:rsidRPr="00DC5C3C" w:rsidRDefault="007D5DE3" w:rsidP="00232386">
      <w:pPr>
        <w:shd w:val="clear" w:color="auto" w:fill="FFFFFF" w:themeFill="background1"/>
        <w:spacing w:line="360" w:lineRule="auto"/>
        <w:jc w:val="both"/>
        <w:rPr>
          <w:rFonts w:ascii="Arial" w:eastAsia="Arial" w:hAnsi="Arial" w:cs="Arial"/>
          <w:b/>
        </w:rPr>
      </w:pPr>
    </w:p>
    <w:p w14:paraId="121F87A8"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06340D1E" w14:textId="77777777" w:rsidR="00D12D11" w:rsidRDefault="00D12D11" w:rsidP="00232386">
      <w:pPr>
        <w:shd w:val="clear" w:color="auto" w:fill="FFFFFF" w:themeFill="background1"/>
        <w:spacing w:line="360" w:lineRule="auto"/>
        <w:jc w:val="both"/>
        <w:rPr>
          <w:rFonts w:ascii="Arial" w:eastAsia="Arial" w:hAnsi="Arial" w:cs="Arial"/>
          <w:b/>
        </w:rPr>
      </w:pPr>
    </w:p>
    <w:p w14:paraId="7B40CA6F" w14:textId="77777777" w:rsidR="00D12D11" w:rsidRDefault="00D12D11" w:rsidP="00232386">
      <w:pPr>
        <w:shd w:val="clear" w:color="auto" w:fill="FFFFFF" w:themeFill="background1"/>
        <w:spacing w:line="360" w:lineRule="auto"/>
        <w:jc w:val="both"/>
        <w:rPr>
          <w:rFonts w:ascii="Arial" w:eastAsia="Arial" w:hAnsi="Arial" w:cs="Arial"/>
          <w:b/>
        </w:rPr>
      </w:pPr>
    </w:p>
    <w:p w14:paraId="5EA3F3D3" w14:textId="15E7DE1D" w:rsidR="00232386" w:rsidRPr="00DC5C3C" w:rsidRDefault="00232386" w:rsidP="00232386">
      <w:pPr>
        <w:shd w:val="clear" w:color="auto" w:fill="FFFFFF" w:themeFill="background1"/>
        <w:spacing w:line="360" w:lineRule="auto"/>
        <w:jc w:val="both"/>
        <w:rPr>
          <w:rFonts w:ascii="Arial" w:eastAsia="Arial" w:hAnsi="Arial" w:cs="Arial"/>
          <w:b/>
        </w:rPr>
      </w:pPr>
      <w:r w:rsidRPr="00DC5C3C">
        <w:rPr>
          <w:rFonts w:ascii="Arial" w:eastAsia="Arial" w:hAnsi="Arial" w:cs="Arial"/>
          <w:b/>
        </w:rPr>
        <w:t>FORMATO PARA LA ATENCIÓN DE LOS ASM INTERINSTITUCIONALES.</w:t>
      </w:r>
    </w:p>
    <w:tbl>
      <w:tblPr>
        <w:tblStyle w:val="Tablaconcuadrcula"/>
        <w:tblW w:w="11098" w:type="dxa"/>
        <w:tblInd w:w="-11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7"/>
        <w:gridCol w:w="1262"/>
        <w:gridCol w:w="1444"/>
        <w:gridCol w:w="1315"/>
        <w:gridCol w:w="1369"/>
        <w:gridCol w:w="1315"/>
        <w:gridCol w:w="1154"/>
        <w:gridCol w:w="1219"/>
        <w:gridCol w:w="712"/>
        <w:gridCol w:w="24"/>
        <w:gridCol w:w="887"/>
      </w:tblGrid>
      <w:tr w:rsidR="00DC5C3C" w:rsidRPr="00DC5C3C" w14:paraId="67937046" w14:textId="77777777" w:rsidTr="00DC5C3C">
        <w:trPr>
          <w:trHeight w:val="1466"/>
        </w:trPr>
        <w:tc>
          <w:tcPr>
            <w:tcW w:w="397" w:type="dxa"/>
            <w:shd w:val="clear" w:color="auto" w:fill="FFFFFF" w:themeFill="background1"/>
          </w:tcPr>
          <w:p w14:paraId="52CDC90B"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ID</w:t>
            </w:r>
          </w:p>
        </w:tc>
        <w:tc>
          <w:tcPr>
            <w:tcW w:w="1262" w:type="dxa"/>
            <w:shd w:val="clear" w:color="auto" w:fill="FFFFFF" w:themeFill="background1"/>
          </w:tcPr>
          <w:p w14:paraId="3BA695FF"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Aspecto Susceptible de Mejora</w:t>
            </w:r>
          </w:p>
        </w:tc>
        <w:tc>
          <w:tcPr>
            <w:tcW w:w="1444" w:type="dxa"/>
            <w:shd w:val="clear" w:color="auto" w:fill="FFFFFF" w:themeFill="background1"/>
          </w:tcPr>
          <w:p w14:paraId="00D519CD"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Área Coordinadora</w:t>
            </w:r>
          </w:p>
        </w:tc>
        <w:tc>
          <w:tcPr>
            <w:tcW w:w="1315" w:type="dxa"/>
            <w:shd w:val="clear" w:color="auto" w:fill="FFFFFF" w:themeFill="background1"/>
          </w:tcPr>
          <w:p w14:paraId="0A4B8FDD"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Área responsable</w:t>
            </w:r>
          </w:p>
        </w:tc>
        <w:tc>
          <w:tcPr>
            <w:tcW w:w="1369" w:type="dxa"/>
            <w:shd w:val="clear" w:color="auto" w:fill="FFFFFF" w:themeFill="background1"/>
          </w:tcPr>
          <w:p w14:paraId="0FDAC238"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Acciones cooperativas</w:t>
            </w:r>
          </w:p>
        </w:tc>
        <w:tc>
          <w:tcPr>
            <w:tcW w:w="1315" w:type="dxa"/>
            <w:shd w:val="clear" w:color="auto" w:fill="FFFFFF" w:themeFill="background1"/>
          </w:tcPr>
          <w:p w14:paraId="56598E69"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Ente público responsable del programa</w:t>
            </w:r>
          </w:p>
        </w:tc>
        <w:tc>
          <w:tcPr>
            <w:tcW w:w="1154" w:type="dxa"/>
            <w:shd w:val="clear" w:color="auto" w:fill="FFFFFF" w:themeFill="background1"/>
          </w:tcPr>
          <w:p w14:paraId="44B92CD8"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Productos y/o servicios generados</w:t>
            </w:r>
          </w:p>
        </w:tc>
        <w:tc>
          <w:tcPr>
            <w:tcW w:w="1219" w:type="dxa"/>
            <w:shd w:val="clear" w:color="auto" w:fill="FFFFFF" w:themeFill="background1"/>
          </w:tcPr>
          <w:p w14:paraId="0EFA42C6"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Resultados</w:t>
            </w:r>
          </w:p>
        </w:tc>
        <w:tc>
          <w:tcPr>
            <w:tcW w:w="736" w:type="dxa"/>
            <w:gridSpan w:val="2"/>
            <w:shd w:val="clear" w:color="auto" w:fill="FFFFFF" w:themeFill="background1"/>
          </w:tcPr>
          <w:p w14:paraId="31E0536A"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Fecha de inicio</w:t>
            </w:r>
          </w:p>
        </w:tc>
        <w:tc>
          <w:tcPr>
            <w:tcW w:w="887" w:type="dxa"/>
            <w:shd w:val="clear" w:color="auto" w:fill="FFFFFF" w:themeFill="background1"/>
          </w:tcPr>
          <w:p w14:paraId="05ECC6CE"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Fecha de término</w:t>
            </w:r>
          </w:p>
        </w:tc>
      </w:tr>
      <w:tr w:rsidR="00DC5C3C" w:rsidRPr="00DC5C3C" w14:paraId="28B5D518" w14:textId="77777777" w:rsidTr="00DC5C3C">
        <w:trPr>
          <w:trHeight w:val="1193"/>
        </w:trPr>
        <w:tc>
          <w:tcPr>
            <w:tcW w:w="397" w:type="dxa"/>
            <w:shd w:val="clear" w:color="auto" w:fill="FFFFFF" w:themeFill="background1"/>
            <w:vAlign w:val="center"/>
          </w:tcPr>
          <w:p w14:paraId="1E472A6A"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p>
        </w:tc>
        <w:tc>
          <w:tcPr>
            <w:tcW w:w="1262" w:type="dxa"/>
            <w:shd w:val="clear" w:color="auto" w:fill="FFFFFF" w:themeFill="background1"/>
            <w:vAlign w:val="center"/>
          </w:tcPr>
          <w:p w14:paraId="2B32D716" w14:textId="77777777" w:rsidR="00232386" w:rsidRPr="00DC5C3C" w:rsidRDefault="00232386" w:rsidP="00C570B3">
            <w:pPr>
              <w:shd w:val="clear" w:color="auto" w:fill="FFFFFF" w:themeFill="background1"/>
              <w:jc w:val="center"/>
              <w:rPr>
                <w:rFonts w:ascii="Arial" w:eastAsia="Arial" w:hAnsi="Arial" w:cs="Arial"/>
                <w:b/>
                <w:sz w:val="18"/>
                <w:szCs w:val="18"/>
              </w:rPr>
            </w:pPr>
          </w:p>
        </w:tc>
        <w:tc>
          <w:tcPr>
            <w:tcW w:w="1444" w:type="dxa"/>
            <w:shd w:val="clear" w:color="auto" w:fill="FFFFFF" w:themeFill="background1"/>
            <w:vAlign w:val="center"/>
          </w:tcPr>
          <w:p w14:paraId="587231C5"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p>
        </w:tc>
        <w:tc>
          <w:tcPr>
            <w:tcW w:w="1315" w:type="dxa"/>
            <w:shd w:val="clear" w:color="auto" w:fill="FFFFFF" w:themeFill="background1"/>
            <w:vAlign w:val="center"/>
          </w:tcPr>
          <w:p w14:paraId="2FEC370C"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p>
        </w:tc>
        <w:tc>
          <w:tcPr>
            <w:tcW w:w="1369" w:type="dxa"/>
            <w:shd w:val="clear" w:color="auto" w:fill="FFFFFF" w:themeFill="background1"/>
            <w:vAlign w:val="center"/>
          </w:tcPr>
          <w:p w14:paraId="14089118"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p>
        </w:tc>
        <w:tc>
          <w:tcPr>
            <w:tcW w:w="1315" w:type="dxa"/>
            <w:shd w:val="clear" w:color="auto" w:fill="FFFFFF" w:themeFill="background1"/>
            <w:vAlign w:val="center"/>
          </w:tcPr>
          <w:p w14:paraId="27B2EF02"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p>
        </w:tc>
        <w:tc>
          <w:tcPr>
            <w:tcW w:w="1154" w:type="dxa"/>
            <w:shd w:val="clear" w:color="auto" w:fill="FFFFFF" w:themeFill="background1"/>
            <w:vAlign w:val="center"/>
          </w:tcPr>
          <w:p w14:paraId="1687D66D"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p>
        </w:tc>
        <w:tc>
          <w:tcPr>
            <w:tcW w:w="1219" w:type="dxa"/>
            <w:shd w:val="clear" w:color="auto" w:fill="FFFFFF" w:themeFill="background1"/>
            <w:vAlign w:val="center"/>
          </w:tcPr>
          <w:p w14:paraId="7439DE00"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p>
        </w:tc>
        <w:tc>
          <w:tcPr>
            <w:tcW w:w="712" w:type="dxa"/>
            <w:shd w:val="clear" w:color="auto" w:fill="FFFFFF" w:themeFill="background1"/>
            <w:vAlign w:val="center"/>
          </w:tcPr>
          <w:p w14:paraId="6B068E00"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p>
        </w:tc>
        <w:tc>
          <w:tcPr>
            <w:tcW w:w="911" w:type="dxa"/>
            <w:gridSpan w:val="2"/>
            <w:shd w:val="clear" w:color="auto" w:fill="FFFFFF" w:themeFill="background1"/>
            <w:vAlign w:val="center"/>
          </w:tcPr>
          <w:p w14:paraId="75827455" w14:textId="77777777" w:rsidR="00232386" w:rsidRPr="00DC5C3C" w:rsidRDefault="00232386" w:rsidP="00C570B3">
            <w:pPr>
              <w:shd w:val="clear" w:color="auto" w:fill="FFFFFF" w:themeFill="background1"/>
              <w:spacing w:line="276" w:lineRule="auto"/>
              <w:jc w:val="center"/>
              <w:rPr>
                <w:rFonts w:ascii="Arial" w:eastAsia="Arial" w:hAnsi="Arial" w:cs="Arial"/>
                <w:sz w:val="24"/>
                <w:szCs w:val="24"/>
              </w:rPr>
            </w:pPr>
          </w:p>
        </w:tc>
      </w:tr>
      <w:tr w:rsidR="00DC5C3C" w:rsidRPr="00DC5C3C" w14:paraId="49C9CD8D" w14:textId="77777777" w:rsidTr="00DC5C3C">
        <w:trPr>
          <w:trHeight w:val="1193"/>
        </w:trPr>
        <w:tc>
          <w:tcPr>
            <w:tcW w:w="397" w:type="dxa"/>
            <w:shd w:val="clear" w:color="auto" w:fill="FFFFFF" w:themeFill="background1"/>
            <w:vAlign w:val="center"/>
          </w:tcPr>
          <w:p w14:paraId="62BCC911"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p>
        </w:tc>
        <w:tc>
          <w:tcPr>
            <w:tcW w:w="1262" w:type="dxa"/>
            <w:shd w:val="clear" w:color="auto" w:fill="FFFFFF" w:themeFill="background1"/>
            <w:vAlign w:val="center"/>
          </w:tcPr>
          <w:p w14:paraId="7F7A78B9" w14:textId="77777777" w:rsidR="00232386" w:rsidRPr="00DC5C3C" w:rsidRDefault="00232386" w:rsidP="00C570B3">
            <w:pPr>
              <w:shd w:val="clear" w:color="auto" w:fill="FFFFFF" w:themeFill="background1"/>
              <w:jc w:val="center"/>
              <w:rPr>
                <w:rFonts w:ascii="Arial" w:eastAsia="Arial" w:hAnsi="Arial" w:cs="Arial"/>
                <w:b/>
                <w:sz w:val="18"/>
                <w:szCs w:val="18"/>
              </w:rPr>
            </w:pPr>
          </w:p>
        </w:tc>
        <w:tc>
          <w:tcPr>
            <w:tcW w:w="1444" w:type="dxa"/>
            <w:shd w:val="clear" w:color="auto" w:fill="FFFFFF" w:themeFill="background1"/>
            <w:vAlign w:val="center"/>
          </w:tcPr>
          <w:p w14:paraId="18765276"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p>
        </w:tc>
        <w:tc>
          <w:tcPr>
            <w:tcW w:w="1315" w:type="dxa"/>
            <w:shd w:val="clear" w:color="auto" w:fill="FFFFFF" w:themeFill="background1"/>
            <w:vAlign w:val="center"/>
          </w:tcPr>
          <w:p w14:paraId="0E463916"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p>
        </w:tc>
        <w:tc>
          <w:tcPr>
            <w:tcW w:w="1369" w:type="dxa"/>
            <w:shd w:val="clear" w:color="auto" w:fill="FFFFFF" w:themeFill="background1"/>
            <w:vAlign w:val="center"/>
          </w:tcPr>
          <w:p w14:paraId="3708A7A8"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p>
        </w:tc>
        <w:tc>
          <w:tcPr>
            <w:tcW w:w="1315" w:type="dxa"/>
            <w:shd w:val="clear" w:color="auto" w:fill="FFFFFF" w:themeFill="background1"/>
            <w:vAlign w:val="center"/>
          </w:tcPr>
          <w:p w14:paraId="6214A761"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p>
        </w:tc>
        <w:tc>
          <w:tcPr>
            <w:tcW w:w="1154" w:type="dxa"/>
            <w:shd w:val="clear" w:color="auto" w:fill="FFFFFF" w:themeFill="background1"/>
            <w:vAlign w:val="center"/>
          </w:tcPr>
          <w:p w14:paraId="4D661BCA"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p>
        </w:tc>
        <w:tc>
          <w:tcPr>
            <w:tcW w:w="1219" w:type="dxa"/>
            <w:shd w:val="clear" w:color="auto" w:fill="FFFFFF" w:themeFill="background1"/>
            <w:vAlign w:val="center"/>
          </w:tcPr>
          <w:p w14:paraId="6144EF45"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p>
        </w:tc>
        <w:tc>
          <w:tcPr>
            <w:tcW w:w="712" w:type="dxa"/>
            <w:shd w:val="clear" w:color="auto" w:fill="FFFFFF" w:themeFill="background1"/>
            <w:vAlign w:val="center"/>
          </w:tcPr>
          <w:p w14:paraId="2C9C1092"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p>
        </w:tc>
        <w:tc>
          <w:tcPr>
            <w:tcW w:w="911" w:type="dxa"/>
            <w:gridSpan w:val="2"/>
            <w:shd w:val="clear" w:color="auto" w:fill="FFFFFF" w:themeFill="background1"/>
            <w:vAlign w:val="center"/>
          </w:tcPr>
          <w:p w14:paraId="7A347718" w14:textId="77777777" w:rsidR="00232386" w:rsidRPr="00DC5C3C" w:rsidRDefault="00232386" w:rsidP="00C570B3">
            <w:pPr>
              <w:shd w:val="clear" w:color="auto" w:fill="FFFFFF" w:themeFill="background1"/>
              <w:spacing w:line="276" w:lineRule="auto"/>
              <w:jc w:val="center"/>
              <w:rPr>
                <w:rFonts w:ascii="Arial" w:eastAsia="Arial" w:hAnsi="Arial" w:cs="Arial"/>
                <w:sz w:val="24"/>
                <w:szCs w:val="24"/>
              </w:rPr>
            </w:pPr>
          </w:p>
        </w:tc>
      </w:tr>
    </w:tbl>
    <w:p w14:paraId="5DDF818C" w14:textId="77777777" w:rsidR="00232386" w:rsidRPr="00DC5C3C" w:rsidRDefault="00232386" w:rsidP="00232386">
      <w:pPr>
        <w:shd w:val="clear" w:color="auto" w:fill="FFFFFF" w:themeFill="background1"/>
        <w:spacing w:line="360" w:lineRule="auto"/>
        <w:jc w:val="both"/>
        <w:rPr>
          <w:rFonts w:ascii="Arial" w:hAnsi="Arial" w:cs="Arial"/>
          <w:b/>
          <w:bCs/>
        </w:rPr>
      </w:pPr>
    </w:p>
    <w:p w14:paraId="6279C434" w14:textId="5C6B8ECC" w:rsidR="00232386" w:rsidRPr="00DC5C3C" w:rsidRDefault="00232386" w:rsidP="00232386">
      <w:pPr>
        <w:shd w:val="clear" w:color="auto" w:fill="FFFFFF" w:themeFill="background1"/>
        <w:spacing w:line="360" w:lineRule="auto"/>
        <w:jc w:val="both"/>
        <w:rPr>
          <w:rFonts w:ascii="Arial" w:hAnsi="Arial" w:cs="Arial"/>
        </w:rPr>
      </w:pPr>
      <w:r w:rsidRPr="00DC5C3C">
        <w:rPr>
          <w:rFonts w:ascii="Arial" w:hAnsi="Arial" w:cs="Arial"/>
        </w:rPr>
        <w:t>Dicho formato no aplica porque no hay atención ASM interinstitucionales dentro de este Ayuntamiento de Cunduacán.</w:t>
      </w:r>
    </w:p>
    <w:p w14:paraId="255206E5" w14:textId="56DF506A" w:rsidR="00232386" w:rsidRPr="00DC5C3C" w:rsidRDefault="00232386" w:rsidP="00232386">
      <w:pPr>
        <w:shd w:val="clear" w:color="auto" w:fill="FFFFFF" w:themeFill="background1"/>
        <w:spacing w:line="360" w:lineRule="auto"/>
        <w:jc w:val="both"/>
        <w:rPr>
          <w:rFonts w:ascii="Arial" w:hAnsi="Arial" w:cs="Arial"/>
        </w:rPr>
      </w:pPr>
    </w:p>
    <w:p w14:paraId="501CC873" w14:textId="7B42CABA" w:rsidR="00232386" w:rsidRPr="00DC5C3C" w:rsidRDefault="00232386" w:rsidP="00232386">
      <w:pPr>
        <w:shd w:val="clear" w:color="auto" w:fill="FFFFFF" w:themeFill="background1"/>
        <w:spacing w:line="360" w:lineRule="auto"/>
        <w:jc w:val="both"/>
        <w:rPr>
          <w:rFonts w:ascii="Arial" w:hAnsi="Arial" w:cs="Arial"/>
        </w:rPr>
      </w:pPr>
    </w:p>
    <w:p w14:paraId="4C683170" w14:textId="543D76DE" w:rsidR="00232386" w:rsidRPr="00DC5C3C" w:rsidRDefault="00232386" w:rsidP="00232386">
      <w:pPr>
        <w:shd w:val="clear" w:color="auto" w:fill="FFFFFF" w:themeFill="background1"/>
        <w:spacing w:line="360" w:lineRule="auto"/>
        <w:jc w:val="both"/>
        <w:rPr>
          <w:rFonts w:ascii="Arial" w:hAnsi="Arial" w:cs="Arial"/>
        </w:rPr>
      </w:pPr>
    </w:p>
    <w:p w14:paraId="5506130A" w14:textId="65155227" w:rsidR="00232386" w:rsidRPr="00DC5C3C" w:rsidRDefault="00232386" w:rsidP="00232386">
      <w:pPr>
        <w:shd w:val="clear" w:color="auto" w:fill="FFFFFF" w:themeFill="background1"/>
        <w:spacing w:line="360" w:lineRule="auto"/>
        <w:jc w:val="both"/>
        <w:rPr>
          <w:rFonts w:ascii="Arial" w:hAnsi="Arial" w:cs="Arial"/>
        </w:rPr>
      </w:pPr>
    </w:p>
    <w:p w14:paraId="7DFD951B" w14:textId="044E1F14" w:rsidR="00232386" w:rsidRPr="00DC5C3C" w:rsidRDefault="00232386" w:rsidP="00232386">
      <w:pPr>
        <w:shd w:val="clear" w:color="auto" w:fill="FFFFFF" w:themeFill="background1"/>
        <w:spacing w:line="360" w:lineRule="auto"/>
        <w:jc w:val="both"/>
        <w:rPr>
          <w:rFonts w:ascii="Arial" w:hAnsi="Arial" w:cs="Arial"/>
        </w:rPr>
      </w:pPr>
    </w:p>
    <w:p w14:paraId="440AF5E4" w14:textId="73880B6F" w:rsidR="00232386" w:rsidRPr="00DC5C3C" w:rsidRDefault="00232386" w:rsidP="00232386">
      <w:pPr>
        <w:shd w:val="clear" w:color="auto" w:fill="FFFFFF" w:themeFill="background1"/>
        <w:spacing w:line="360" w:lineRule="auto"/>
        <w:jc w:val="both"/>
        <w:rPr>
          <w:rFonts w:ascii="Arial" w:hAnsi="Arial" w:cs="Arial"/>
        </w:rPr>
      </w:pPr>
    </w:p>
    <w:p w14:paraId="452B98D6" w14:textId="349318CB" w:rsidR="00232386" w:rsidRPr="00DC5C3C" w:rsidRDefault="00232386" w:rsidP="00232386">
      <w:pPr>
        <w:shd w:val="clear" w:color="auto" w:fill="FFFFFF" w:themeFill="background1"/>
        <w:spacing w:line="360" w:lineRule="auto"/>
        <w:jc w:val="both"/>
        <w:rPr>
          <w:rFonts w:ascii="Arial" w:hAnsi="Arial" w:cs="Arial"/>
        </w:rPr>
      </w:pPr>
    </w:p>
    <w:p w14:paraId="0A2AEF6D" w14:textId="2C2FED9C" w:rsidR="00232386" w:rsidRPr="00DC5C3C" w:rsidRDefault="00232386" w:rsidP="00232386">
      <w:pPr>
        <w:shd w:val="clear" w:color="auto" w:fill="FFFFFF" w:themeFill="background1"/>
        <w:spacing w:line="360" w:lineRule="auto"/>
        <w:jc w:val="both"/>
        <w:rPr>
          <w:rFonts w:ascii="Arial" w:hAnsi="Arial" w:cs="Arial"/>
        </w:rPr>
      </w:pPr>
    </w:p>
    <w:p w14:paraId="45BB3850" w14:textId="3A6C2935" w:rsidR="00232386" w:rsidRPr="00DC5C3C" w:rsidRDefault="00232386" w:rsidP="00232386">
      <w:pPr>
        <w:shd w:val="clear" w:color="auto" w:fill="FFFFFF" w:themeFill="background1"/>
        <w:spacing w:line="360" w:lineRule="auto"/>
        <w:jc w:val="both"/>
        <w:rPr>
          <w:rFonts w:ascii="Arial" w:hAnsi="Arial" w:cs="Arial"/>
        </w:rPr>
      </w:pPr>
    </w:p>
    <w:p w14:paraId="6275AF6B" w14:textId="57D77B8E" w:rsidR="00232386" w:rsidRPr="00DC5C3C" w:rsidRDefault="00232386" w:rsidP="00232386">
      <w:pPr>
        <w:shd w:val="clear" w:color="auto" w:fill="FFFFFF" w:themeFill="background1"/>
        <w:spacing w:line="360" w:lineRule="auto"/>
        <w:jc w:val="both"/>
        <w:rPr>
          <w:rFonts w:ascii="Arial" w:hAnsi="Arial" w:cs="Arial"/>
        </w:rPr>
      </w:pPr>
    </w:p>
    <w:p w14:paraId="00ABCEB5" w14:textId="5A259A3E" w:rsidR="00232386" w:rsidRPr="00DC5C3C" w:rsidRDefault="00232386" w:rsidP="00232386">
      <w:pPr>
        <w:shd w:val="clear" w:color="auto" w:fill="FFFFFF" w:themeFill="background1"/>
        <w:spacing w:line="360" w:lineRule="auto"/>
        <w:jc w:val="both"/>
        <w:rPr>
          <w:rFonts w:ascii="Arial" w:hAnsi="Arial" w:cs="Arial"/>
        </w:rPr>
      </w:pPr>
    </w:p>
    <w:p w14:paraId="6F9B27F8" w14:textId="01825DC8" w:rsidR="00232386" w:rsidRDefault="00232386" w:rsidP="00232386">
      <w:pPr>
        <w:shd w:val="clear" w:color="auto" w:fill="FFFFFF" w:themeFill="background1"/>
        <w:spacing w:line="360" w:lineRule="auto"/>
        <w:jc w:val="both"/>
        <w:rPr>
          <w:rFonts w:ascii="Arial" w:hAnsi="Arial" w:cs="Arial"/>
        </w:rPr>
      </w:pPr>
    </w:p>
    <w:p w14:paraId="01546673" w14:textId="77777777" w:rsidR="007D5DE3" w:rsidRPr="00DC5C3C" w:rsidRDefault="007D5DE3" w:rsidP="00232386">
      <w:pPr>
        <w:shd w:val="clear" w:color="auto" w:fill="FFFFFF" w:themeFill="background1"/>
        <w:spacing w:line="360" w:lineRule="auto"/>
        <w:jc w:val="both"/>
        <w:rPr>
          <w:rFonts w:ascii="Arial" w:hAnsi="Arial" w:cs="Arial"/>
        </w:rPr>
      </w:pPr>
    </w:p>
    <w:p w14:paraId="32D9C590" w14:textId="71E4B43D" w:rsidR="00232386" w:rsidRDefault="00232386" w:rsidP="00232386">
      <w:pPr>
        <w:shd w:val="clear" w:color="auto" w:fill="FFFFFF" w:themeFill="background1"/>
        <w:spacing w:line="360" w:lineRule="auto"/>
        <w:jc w:val="both"/>
        <w:rPr>
          <w:rFonts w:ascii="Arial" w:eastAsia="Arial" w:hAnsi="Arial" w:cs="Arial"/>
        </w:rPr>
      </w:pPr>
    </w:p>
    <w:p w14:paraId="6DE36C90" w14:textId="48C8B970" w:rsidR="00DC5C3C" w:rsidRDefault="00DC5C3C" w:rsidP="00232386">
      <w:pPr>
        <w:shd w:val="clear" w:color="auto" w:fill="FFFFFF" w:themeFill="background1"/>
        <w:spacing w:line="360" w:lineRule="auto"/>
        <w:jc w:val="both"/>
        <w:rPr>
          <w:rFonts w:ascii="Arial" w:eastAsia="Arial" w:hAnsi="Arial" w:cs="Arial"/>
        </w:rPr>
      </w:pPr>
    </w:p>
    <w:p w14:paraId="577ED188" w14:textId="37393210" w:rsidR="00DC5C3C" w:rsidRDefault="00DC5C3C" w:rsidP="00232386">
      <w:pPr>
        <w:shd w:val="clear" w:color="auto" w:fill="FFFFFF" w:themeFill="background1"/>
        <w:spacing w:line="360" w:lineRule="auto"/>
        <w:jc w:val="both"/>
        <w:rPr>
          <w:rFonts w:ascii="Arial" w:eastAsia="Arial" w:hAnsi="Arial" w:cs="Arial"/>
        </w:rPr>
      </w:pPr>
    </w:p>
    <w:p w14:paraId="2842599E" w14:textId="1474D905" w:rsidR="00DC5C3C" w:rsidRDefault="00DC5C3C" w:rsidP="00232386">
      <w:pPr>
        <w:shd w:val="clear" w:color="auto" w:fill="FFFFFF" w:themeFill="background1"/>
        <w:spacing w:line="360" w:lineRule="auto"/>
        <w:jc w:val="both"/>
        <w:rPr>
          <w:rFonts w:ascii="Arial" w:eastAsia="Arial" w:hAnsi="Arial" w:cs="Arial"/>
        </w:rPr>
      </w:pPr>
    </w:p>
    <w:p w14:paraId="5CFAB812" w14:textId="77777777" w:rsidR="00DC5C3C" w:rsidRPr="00DC5C3C" w:rsidRDefault="00DC5C3C" w:rsidP="00232386">
      <w:pPr>
        <w:shd w:val="clear" w:color="auto" w:fill="FFFFFF" w:themeFill="background1"/>
        <w:spacing w:line="360" w:lineRule="auto"/>
        <w:jc w:val="both"/>
        <w:rPr>
          <w:rFonts w:ascii="Arial" w:eastAsia="Arial" w:hAnsi="Arial" w:cs="Arial"/>
        </w:rPr>
      </w:pPr>
    </w:p>
    <w:p w14:paraId="7468F1C1"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790F6468" w14:textId="77777777" w:rsidR="00232386" w:rsidRPr="00DC5C3C" w:rsidRDefault="00232386" w:rsidP="00232386">
      <w:pPr>
        <w:shd w:val="clear" w:color="auto" w:fill="FFFFFF" w:themeFill="background1"/>
        <w:spacing w:line="360" w:lineRule="auto"/>
        <w:jc w:val="both"/>
        <w:rPr>
          <w:rFonts w:ascii="Arial" w:eastAsia="Arial" w:hAnsi="Arial" w:cs="Arial"/>
          <w:b/>
        </w:rPr>
      </w:pPr>
      <w:r w:rsidRPr="00DC5C3C">
        <w:rPr>
          <w:rFonts w:ascii="Arial" w:eastAsia="Arial" w:hAnsi="Arial" w:cs="Arial"/>
          <w:b/>
        </w:rPr>
        <w:t>FORMATO PARA LA ATENCIÓN DE LOS ASM INTERGUBERNAMENTALES.</w:t>
      </w:r>
    </w:p>
    <w:tbl>
      <w:tblPr>
        <w:tblStyle w:val="Tablaconcuadrcula"/>
        <w:tblW w:w="11352" w:type="dxa"/>
        <w:tblInd w:w="-12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6"/>
        <w:gridCol w:w="1479"/>
        <w:gridCol w:w="1397"/>
        <w:gridCol w:w="1277"/>
        <w:gridCol w:w="1327"/>
        <w:gridCol w:w="1277"/>
        <w:gridCol w:w="1221"/>
        <w:gridCol w:w="1364"/>
        <w:gridCol w:w="707"/>
        <w:gridCol w:w="30"/>
        <w:gridCol w:w="877"/>
      </w:tblGrid>
      <w:tr w:rsidR="00232386" w:rsidRPr="00DC5C3C" w14:paraId="36EC7C2C" w14:textId="77777777" w:rsidTr="00232386">
        <w:tc>
          <w:tcPr>
            <w:tcW w:w="396" w:type="dxa"/>
            <w:shd w:val="clear" w:color="auto" w:fill="FFFFFF" w:themeFill="background1"/>
          </w:tcPr>
          <w:p w14:paraId="5E8BEE2E"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ID</w:t>
            </w:r>
          </w:p>
        </w:tc>
        <w:tc>
          <w:tcPr>
            <w:tcW w:w="1479" w:type="dxa"/>
            <w:shd w:val="clear" w:color="auto" w:fill="FFFFFF" w:themeFill="background1"/>
          </w:tcPr>
          <w:p w14:paraId="393D330D"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Aspecto Susceptible de Mejora</w:t>
            </w:r>
          </w:p>
        </w:tc>
        <w:tc>
          <w:tcPr>
            <w:tcW w:w="1397" w:type="dxa"/>
            <w:shd w:val="clear" w:color="auto" w:fill="FFFFFF" w:themeFill="background1"/>
          </w:tcPr>
          <w:p w14:paraId="7BDC597A"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Área Coordinadora</w:t>
            </w:r>
          </w:p>
        </w:tc>
        <w:tc>
          <w:tcPr>
            <w:tcW w:w="1277" w:type="dxa"/>
            <w:shd w:val="clear" w:color="auto" w:fill="FFFFFF" w:themeFill="background1"/>
          </w:tcPr>
          <w:p w14:paraId="4F61A2C4"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Área responsable</w:t>
            </w:r>
          </w:p>
        </w:tc>
        <w:tc>
          <w:tcPr>
            <w:tcW w:w="1327" w:type="dxa"/>
            <w:shd w:val="clear" w:color="auto" w:fill="FFFFFF" w:themeFill="background1"/>
          </w:tcPr>
          <w:p w14:paraId="6FAE265F"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Acciones cooperativas</w:t>
            </w:r>
          </w:p>
        </w:tc>
        <w:tc>
          <w:tcPr>
            <w:tcW w:w="1277" w:type="dxa"/>
            <w:shd w:val="clear" w:color="auto" w:fill="FFFFFF" w:themeFill="background1"/>
          </w:tcPr>
          <w:p w14:paraId="0702FD4E"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Ente público responsable del programa</w:t>
            </w:r>
          </w:p>
        </w:tc>
        <w:tc>
          <w:tcPr>
            <w:tcW w:w="1221" w:type="dxa"/>
            <w:shd w:val="clear" w:color="auto" w:fill="FFFFFF" w:themeFill="background1"/>
          </w:tcPr>
          <w:p w14:paraId="18BC574E"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Productos y/o servicios generados</w:t>
            </w:r>
          </w:p>
        </w:tc>
        <w:tc>
          <w:tcPr>
            <w:tcW w:w="1364" w:type="dxa"/>
            <w:shd w:val="clear" w:color="auto" w:fill="FFFFFF" w:themeFill="background1"/>
          </w:tcPr>
          <w:p w14:paraId="0C6E0722"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Resultados</w:t>
            </w:r>
          </w:p>
        </w:tc>
        <w:tc>
          <w:tcPr>
            <w:tcW w:w="737" w:type="dxa"/>
            <w:gridSpan w:val="2"/>
            <w:shd w:val="clear" w:color="auto" w:fill="FFFFFF" w:themeFill="background1"/>
          </w:tcPr>
          <w:p w14:paraId="741454E0"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Fecha de inicio</w:t>
            </w:r>
          </w:p>
        </w:tc>
        <w:tc>
          <w:tcPr>
            <w:tcW w:w="877" w:type="dxa"/>
            <w:shd w:val="clear" w:color="auto" w:fill="FFFFFF" w:themeFill="background1"/>
          </w:tcPr>
          <w:p w14:paraId="4B09180D" w14:textId="77777777" w:rsidR="00232386" w:rsidRPr="00DC5C3C" w:rsidRDefault="00232386" w:rsidP="00C570B3">
            <w:pPr>
              <w:shd w:val="clear" w:color="auto" w:fill="FFFFFF" w:themeFill="background1"/>
              <w:spacing w:line="276" w:lineRule="auto"/>
              <w:jc w:val="center"/>
              <w:rPr>
                <w:rFonts w:ascii="Arial" w:eastAsia="Arial" w:hAnsi="Arial" w:cs="Arial"/>
                <w:b/>
                <w:sz w:val="18"/>
                <w:szCs w:val="18"/>
              </w:rPr>
            </w:pPr>
            <w:r w:rsidRPr="00DC5C3C">
              <w:rPr>
                <w:rFonts w:ascii="Arial" w:eastAsia="Arial" w:hAnsi="Arial" w:cs="Arial"/>
                <w:b/>
                <w:sz w:val="18"/>
                <w:szCs w:val="18"/>
              </w:rPr>
              <w:t>Fecha de término</w:t>
            </w:r>
          </w:p>
        </w:tc>
      </w:tr>
      <w:tr w:rsidR="00232386" w:rsidRPr="00DC5C3C" w14:paraId="206818B5" w14:textId="77777777" w:rsidTr="00232386">
        <w:trPr>
          <w:trHeight w:val="1284"/>
        </w:trPr>
        <w:tc>
          <w:tcPr>
            <w:tcW w:w="396" w:type="dxa"/>
            <w:shd w:val="clear" w:color="auto" w:fill="FFFFFF" w:themeFill="background1"/>
            <w:vAlign w:val="center"/>
          </w:tcPr>
          <w:p w14:paraId="29646878" w14:textId="77777777" w:rsidR="00232386" w:rsidRPr="00DC5C3C" w:rsidRDefault="00232386" w:rsidP="00C570B3">
            <w:pPr>
              <w:shd w:val="clear" w:color="auto" w:fill="FFFFFF" w:themeFill="background1"/>
              <w:spacing w:line="276" w:lineRule="auto"/>
              <w:jc w:val="center"/>
              <w:rPr>
                <w:rFonts w:ascii="Arial" w:eastAsia="Arial" w:hAnsi="Arial" w:cs="Arial"/>
                <w:b/>
                <w:sz w:val="24"/>
                <w:szCs w:val="24"/>
              </w:rPr>
            </w:pPr>
          </w:p>
        </w:tc>
        <w:tc>
          <w:tcPr>
            <w:tcW w:w="1479" w:type="dxa"/>
            <w:shd w:val="clear" w:color="auto" w:fill="FFFFFF" w:themeFill="background1"/>
            <w:vAlign w:val="center"/>
          </w:tcPr>
          <w:p w14:paraId="0C089E30" w14:textId="77777777" w:rsidR="00232386" w:rsidRPr="00DC5C3C" w:rsidRDefault="00232386" w:rsidP="00C570B3">
            <w:pPr>
              <w:shd w:val="clear" w:color="auto" w:fill="FFFFFF" w:themeFill="background1"/>
              <w:jc w:val="center"/>
              <w:rPr>
                <w:rFonts w:ascii="Arial" w:hAnsi="Arial" w:cs="Arial"/>
                <w:sz w:val="24"/>
                <w:szCs w:val="24"/>
              </w:rPr>
            </w:pPr>
          </w:p>
        </w:tc>
        <w:tc>
          <w:tcPr>
            <w:tcW w:w="1397" w:type="dxa"/>
            <w:shd w:val="clear" w:color="auto" w:fill="FFFFFF" w:themeFill="background1"/>
            <w:vAlign w:val="center"/>
          </w:tcPr>
          <w:p w14:paraId="41A93BB4" w14:textId="77777777" w:rsidR="00232386" w:rsidRPr="00DC5C3C" w:rsidRDefault="00232386" w:rsidP="00C570B3">
            <w:pPr>
              <w:shd w:val="clear" w:color="auto" w:fill="FFFFFF" w:themeFill="background1"/>
              <w:spacing w:line="276" w:lineRule="auto"/>
              <w:jc w:val="center"/>
              <w:rPr>
                <w:rFonts w:ascii="Arial" w:eastAsia="Arial" w:hAnsi="Arial" w:cs="Arial"/>
                <w:sz w:val="24"/>
                <w:szCs w:val="24"/>
              </w:rPr>
            </w:pPr>
          </w:p>
        </w:tc>
        <w:tc>
          <w:tcPr>
            <w:tcW w:w="1277" w:type="dxa"/>
            <w:shd w:val="clear" w:color="auto" w:fill="FFFFFF" w:themeFill="background1"/>
            <w:vAlign w:val="center"/>
          </w:tcPr>
          <w:p w14:paraId="14643EF0" w14:textId="77777777" w:rsidR="00232386" w:rsidRPr="00DC5C3C" w:rsidRDefault="00232386" w:rsidP="00C570B3">
            <w:pPr>
              <w:shd w:val="clear" w:color="auto" w:fill="FFFFFF" w:themeFill="background1"/>
              <w:spacing w:line="276" w:lineRule="auto"/>
              <w:jc w:val="center"/>
              <w:rPr>
                <w:rFonts w:ascii="Arial" w:eastAsia="Arial" w:hAnsi="Arial" w:cs="Arial"/>
                <w:sz w:val="24"/>
                <w:szCs w:val="24"/>
              </w:rPr>
            </w:pPr>
          </w:p>
        </w:tc>
        <w:tc>
          <w:tcPr>
            <w:tcW w:w="1327" w:type="dxa"/>
            <w:shd w:val="clear" w:color="auto" w:fill="FFFFFF" w:themeFill="background1"/>
            <w:vAlign w:val="center"/>
          </w:tcPr>
          <w:p w14:paraId="64CF28CB" w14:textId="77777777" w:rsidR="00232386" w:rsidRPr="00DC5C3C" w:rsidRDefault="00232386" w:rsidP="00C570B3">
            <w:pPr>
              <w:shd w:val="clear" w:color="auto" w:fill="FFFFFF" w:themeFill="background1"/>
              <w:spacing w:line="276" w:lineRule="auto"/>
              <w:jc w:val="center"/>
              <w:rPr>
                <w:rFonts w:ascii="Arial" w:eastAsia="Arial" w:hAnsi="Arial" w:cs="Arial"/>
                <w:sz w:val="24"/>
                <w:szCs w:val="24"/>
              </w:rPr>
            </w:pPr>
          </w:p>
        </w:tc>
        <w:tc>
          <w:tcPr>
            <w:tcW w:w="1277" w:type="dxa"/>
            <w:shd w:val="clear" w:color="auto" w:fill="FFFFFF" w:themeFill="background1"/>
            <w:vAlign w:val="center"/>
          </w:tcPr>
          <w:p w14:paraId="7A5CE901" w14:textId="77777777" w:rsidR="00232386" w:rsidRPr="00DC5C3C" w:rsidRDefault="00232386" w:rsidP="00C570B3">
            <w:pPr>
              <w:shd w:val="clear" w:color="auto" w:fill="FFFFFF" w:themeFill="background1"/>
              <w:spacing w:line="276" w:lineRule="auto"/>
              <w:jc w:val="center"/>
              <w:rPr>
                <w:rFonts w:ascii="Arial" w:eastAsia="Arial" w:hAnsi="Arial" w:cs="Arial"/>
                <w:sz w:val="24"/>
                <w:szCs w:val="24"/>
              </w:rPr>
            </w:pPr>
          </w:p>
        </w:tc>
        <w:tc>
          <w:tcPr>
            <w:tcW w:w="1221" w:type="dxa"/>
            <w:shd w:val="clear" w:color="auto" w:fill="FFFFFF" w:themeFill="background1"/>
            <w:vAlign w:val="center"/>
          </w:tcPr>
          <w:p w14:paraId="5963D5D4" w14:textId="77777777" w:rsidR="00232386" w:rsidRPr="00DC5C3C" w:rsidRDefault="00232386" w:rsidP="00C570B3">
            <w:pPr>
              <w:shd w:val="clear" w:color="auto" w:fill="FFFFFF" w:themeFill="background1"/>
              <w:spacing w:line="276" w:lineRule="auto"/>
              <w:jc w:val="center"/>
              <w:rPr>
                <w:rFonts w:ascii="Arial" w:eastAsia="Arial" w:hAnsi="Arial" w:cs="Arial"/>
                <w:sz w:val="24"/>
                <w:szCs w:val="24"/>
              </w:rPr>
            </w:pPr>
          </w:p>
        </w:tc>
        <w:tc>
          <w:tcPr>
            <w:tcW w:w="1364" w:type="dxa"/>
            <w:shd w:val="clear" w:color="auto" w:fill="FFFFFF" w:themeFill="background1"/>
            <w:vAlign w:val="center"/>
          </w:tcPr>
          <w:p w14:paraId="660F19A1" w14:textId="77777777" w:rsidR="00232386" w:rsidRPr="00DC5C3C" w:rsidRDefault="00232386" w:rsidP="00C570B3">
            <w:pPr>
              <w:shd w:val="clear" w:color="auto" w:fill="FFFFFF" w:themeFill="background1"/>
              <w:spacing w:line="276" w:lineRule="auto"/>
              <w:jc w:val="center"/>
              <w:rPr>
                <w:rFonts w:ascii="Arial" w:eastAsia="Arial" w:hAnsi="Arial" w:cs="Arial"/>
                <w:sz w:val="24"/>
                <w:szCs w:val="24"/>
              </w:rPr>
            </w:pPr>
          </w:p>
        </w:tc>
        <w:tc>
          <w:tcPr>
            <w:tcW w:w="707" w:type="dxa"/>
            <w:shd w:val="clear" w:color="auto" w:fill="FFFFFF" w:themeFill="background1"/>
            <w:vAlign w:val="center"/>
          </w:tcPr>
          <w:p w14:paraId="6C5719BD" w14:textId="77777777" w:rsidR="00232386" w:rsidRPr="00DC5C3C" w:rsidRDefault="00232386" w:rsidP="00C570B3">
            <w:pPr>
              <w:shd w:val="clear" w:color="auto" w:fill="FFFFFF" w:themeFill="background1"/>
              <w:spacing w:line="276" w:lineRule="auto"/>
              <w:jc w:val="center"/>
              <w:rPr>
                <w:rFonts w:ascii="Arial" w:eastAsia="Arial" w:hAnsi="Arial" w:cs="Arial"/>
                <w:sz w:val="24"/>
                <w:szCs w:val="24"/>
              </w:rPr>
            </w:pPr>
          </w:p>
        </w:tc>
        <w:tc>
          <w:tcPr>
            <w:tcW w:w="907" w:type="dxa"/>
            <w:gridSpan w:val="2"/>
            <w:shd w:val="clear" w:color="auto" w:fill="FFFFFF" w:themeFill="background1"/>
            <w:vAlign w:val="center"/>
          </w:tcPr>
          <w:p w14:paraId="64836936" w14:textId="77777777" w:rsidR="00232386" w:rsidRPr="00DC5C3C" w:rsidRDefault="00232386" w:rsidP="00C570B3">
            <w:pPr>
              <w:shd w:val="clear" w:color="auto" w:fill="FFFFFF" w:themeFill="background1"/>
              <w:spacing w:line="276" w:lineRule="auto"/>
              <w:jc w:val="center"/>
              <w:rPr>
                <w:rFonts w:ascii="Arial" w:eastAsia="Arial" w:hAnsi="Arial" w:cs="Arial"/>
                <w:sz w:val="24"/>
                <w:szCs w:val="24"/>
              </w:rPr>
            </w:pPr>
          </w:p>
        </w:tc>
      </w:tr>
      <w:tr w:rsidR="00232386" w:rsidRPr="00DC5C3C" w14:paraId="041A78C8" w14:textId="77777777" w:rsidTr="00232386">
        <w:trPr>
          <w:trHeight w:val="1284"/>
        </w:trPr>
        <w:tc>
          <w:tcPr>
            <w:tcW w:w="396" w:type="dxa"/>
            <w:shd w:val="clear" w:color="auto" w:fill="FFFFFF" w:themeFill="background1"/>
            <w:vAlign w:val="center"/>
          </w:tcPr>
          <w:p w14:paraId="5488944C" w14:textId="77777777" w:rsidR="00232386" w:rsidRPr="00DC5C3C" w:rsidRDefault="00232386" w:rsidP="00C570B3">
            <w:pPr>
              <w:shd w:val="clear" w:color="auto" w:fill="FFFFFF" w:themeFill="background1"/>
              <w:spacing w:line="276" w:lineRule="auto"/>
              <w:jc w:val="center"/>
              <w:rPr>
                <w:rFonts w:ascii="Arial" w:eastAsia="Arial" w:hAnsi="Arial" w:cs="Arial"/>
                <w:b/>
                <w:sz w:val="24"/>
                <w:szCs w:val="24"/>
              </w:rPr>
            </w:pPr>
          </w:p>
        </w:tc>
        <w:tc>
          <w:tcPr>
            <w:tcW w:w="1479" w:type="dxa"/>
            <w:shd w:val="clear" w:color="auto" w:fill="FFFFFF" w:themeFill="background1"/>
            <w:vAlign w:val="center"/>
          </w:tcPr>
          <w:p w14:paraId="16ADF876" w14:textId="77777777" w:rsidR="00232386" w:rsidRPr="00DC5C3C" w:rsidRDefault="00232386" w:rsidP="00C570B3">
            <w:pPr>
              <w:shd w:val="clear" w:color="auto" w:fill="FFFFFF" w:themeFill="background1"/>
              <w:jc w:val="center"/>
              <w:rPr>
                <w:rFonts w:ascii="Arial" w:hAnsi="Arial" w:cs="Arial"/>
                <w:sz w:val="24"/>
                <w:szCs w:val="24"/>
              </w:rPr>
            </w:pPr>
          </w:p>
        </w:tc>
        <w:tc>
          <w:tcPr>
            <w:tcW w:w="1397" w:type="dxa"/>
            <w:shd w:val="clear" w:color="auto" w:fill="FFFFFF" w:themeFill="background1"/>
            <w:vAlign w:val="center"/>
          </w:tcPr>
          <w:p w14:paraId="2B2179F8" w14:textId="77777777" w:rsidR="00232386" w:rsidRPr="00DC5C3C" w:rsidRDefault="00232386" w:rsidP="00C570B3">
            <w:pPr>
              <w:shd w:val="clear" w:color="auto" w:fill="FFFFFF" w:themeFill="background1"/>
              <w:spacing w:line="276" w:lineRule="auto"/>
              <w:jc w:val="center"/>
              <w:rPr>
                <w:rFonts w:ascii="Arial" w:eastAsia="Arial" w:hAnsi="Arial" w:cs="Arial"/>
                <w:sz w:val="24"/>
                <w:szCs w:val="24"/>
              </w:rPr>
            </w:pPr>
          </w:p>
        </w:tc>
        <w:tc>
          <w:tcPr>
            <w:tcW w:w="1277" w:type="dxa"/>
            <w:shd w:val="clear" w:color="auto" w:fill="FFFFFF" w:themeFill="background1"/>
            <w:vAlign w:val="center"/>
          </w:tcPr>
          <w:p w14:paraId="3E50F44A" w14:textId="77777777" w:rsidR="00232386" w:rsidRPr="00DC5C3C" w:rsidRDefault="00232386" w:rsidP="00C570B3">
            <w:pPr>
              <w:shd w:val="clear" w:color="auto" w:fill="FFFFFF" w:themeFill="background1"/>
              <w:spacing w:line="276" w:lineRule="auto"/>
              <w:jc w:val="center"/>
              <w:rPr>
                <w:rFonts w:ascii="Arial" w:eastAsia="Arial" w:hAnsi="Arial" w:cs="Arial"/>
                <w:sz w:val="24"/>
                <w:szCs w:val="24"/>
              </w:rPr>
            </w:pPr>
          </w:p>
        </w:tc>
        <w:tc>
          <w:tcPr>
            <w:tcW w:w="1327" w:type="dxa"/>
            <w:shd w:val="clear" w:color="auto" w:fill="FFFFFF" w:themeFill="background1"/>
            <w:vAlign w:val="center"/>
          </w:tcPr>
          <w:p w14:paraId="42B88284" w14:textId="77777777" w:rsidR="00232386" w:rsidRPr="00DC5C3C" w:rsidRDefault="00232386" w:rsidP="00C570B3">
            <w:pPr>
              <w:shd w:val="clear" w:color="auto" w:fill="FFFFFF" w:themeFill="background1"/>
              <w:spacing w:line="276" w:lineRule="auto"/>
              <w:jc w:val="center"/>
              <w:rPr>
                <w:rFonts w:ascii="Arial" w:eastAsia="Arial" w:hAnsi="Arial" w:cs="Arial"/>
                <w:sz w:val="24"/>
                <w:szCs w:val="24"/>
              </w:rPr>
            </w:pPr>
          </w:p>
        </w:tc>
        <w:tc>
          <w:tcPr>
            <w:tcW w:w="1277" w:type="dxa"/>
            <w:shd w:val="clear" w:color="auto" w:fill="FFFFFF" w:themeFill="background1"/>
            <w:vAlign w:val="center"/>
          </w:tcPr>
          <w:p w14:paraId="3B73CE4E" w14:textId="77777777" w:rsidR="00232386" w:rsidRPr="00DC5C3C" w:rsidRDefault="00232386" w:rsidP="00C570B3">
            <w:pPr>
              <w:shd w:val="clear" w:color="auto" w:fill="FFFFFF" w:themeFill="background1"/>
              <w:spacing w:line="276" w:lineRule="auto"/>
              <w:jc w:val="center"/>
              <w:rPr>
                <w:rFonts w:ascii="Arial" w:eastAsia="Arial" w:hAnsi="Arial" w:cs="Arial"/>
                <w:sz w:val="24"/>
                <w:szCs w:val="24"/>
              </w:rPr>
            </w:pPr>
          </w:p>
        </w:tc>
        <w:tc>
          <w:tcPr>
            <w:tcW w:w="1221" w:type="dxa"/>
            <w:shd w:val="clear" w:color="auto" w:fill="FFFFFF" w:themeFill="background1"/>
            <w:vAlign w:val="center"/>
          </w:tcPr>
          <w:p w14:paraId="64BE63B2" w14:textId="77777777" w:rsidR="00232386" w:rsidRPr="00DC5C3C" w:rsidRDefault="00232386" w:rsidP="00C570B3">
            <w:pPr>
              <w:shd w:val="clear" w:color="auto" w:fill="FFFFFF" w:themeFill="background1"/>
              <w:spacing w:line="276" w:lineRule="auto"/>
              <w:jc w:val="center"/>
              <w:rPr>
                <w:rFonts w:ascii="Arial" w:eastAsia="Arial" w:hAnsi="Arial" w:cs="Arial"/>
                <w:sz w:val="24"/>
                <w:szCs w:val="24"/>
              </w:rPr>
            </w:pPr>
          </w:p>
        </w:tc>
        <w:tc>
          <w:tcPr>
            <w:tcW w:w="1364" w:type="dxa"/>
            <w:shd w:val="clear" w:color="auto" w:fill="FFFFFF" w:themeFill="background1"/>
            <w:vAlign w:val="center"/>
          </w:tcPr>
          <w:p w14:paraId="770389F0" w14:textId="77777777" w:rsidR="00232386" w:rsidRPr="00DC5C3C" w:rsidRDefault="00232386" w:rsidP="00C570B3">
            <w:pPr>
              <w:shd w:val="clear" w:color="auto" w:fill="FFFFFF" w:themeFill="background1"/>
              <w:spacing w:line="276" w:lineRule="auto"/>
              <w:jc w:val="center"/>
              <w:rPr>
                <w:rFonts w:ascii="Arial" w:eastAsia="Arial" w:hAnsi="Arial" w:cs="Arial"/>
                <w:sz w:val="24"/>
                <w:szCs w:val="24"/>
              </w:rPr>
            </w:pPr>
          </w:p>
        </w:tc>
        <w:tc>
          <w:tcPr>
            <w:tcW w:w="707" w:type="dxa"/>
            <w:shd w:val="clear" w:color="auto" w:fill="FFFFFF" w:themeFill="background1"/>
            <w:vAlign w:val="center"/>
          </w:tcPr>
          <w:p w14:paraId="5DCFBA11" w14:textId="77777777" w:rsidR="00232386" w:rsidRPr="00DC5C3C" w:rsidRDefault="00232386" w:rsidP="00C570B3">
            <w:pPr>
              <w:shd w:val="clear" w:color="auto" w:fill="FFFFFF" w:themeFill="background1"/>
              <w:spacing w:line="276" w:lineRule="auto"/>
              <w:jc w:val="center"/>
              <w:rPr>
                <w:rFonts w:ascii="Arial" w:eastAsia="Arial" w:hAnsi="Arial" w:cs="Arial"/>
                <w:sz w:val="24"/>
                <w:szCs w:val="24"/>
              </w:rPr>
            </w:pPr>
          </w:p>
        </w:tc>
        <w:tc>
          <w:tcPr>
            <w:tcW w:w="907" w:type="dxa"/>
            <w:gridSpan w:val="2"/>
            <w:shd w:val="clear" w:color="auto" w:fill="FFFFFF" w:themeFill="background1"/>
            <w:vAlign w:val="center"/>
          </w:tcPr>
          <w:p w14:paraId="0521FE03" w14:textId="77777777" w:rsidR="00232386" w:rsidRPr="00DC5C3C" w:rsidRDefault="00232386" w:rsidP="00C570B3">
            <w:pPr>
              <w:shd w:val="clear" w:color="auto" w:fill="FFFFFF" w:themeFill="background1"/>
              <w:spacing w:line="276" w:lineRule="auto"/>
              <w:jc w:val="center"/>
              <w:rPr>
                <w:rFonts w:ascii="Arial" w:eastAsia="Arial" w:hAnsi="Arial" w:cs="Arial"/>
                <w:sz w:val="24"/>
                <w:szCs w:val="24"/>
              </w:rPr>
            </w:pPr>
          </w:p>
        </w:tc>
      </w:tr>
    </w:tbl>
    <w:p w14:paraId="06985345" w14:textId="77777777" w:rsidR="00232386" w:rsidRPr="00DC5C3C" w:rsidRDefault="00232386" w:rsidP="00232386">
      <w:pPr>
        <w:shd w:val="clear" w:color="auto" w:fill="FFFFFF" w:themeFill="background1"/>
        <w:spacing w:line="360" w:lineRule="auto"/>
        <w:jc w:val="both"/>
        <w:rPr>
          <w:rFonts w:ascii="Arial" w:hAnsi="Arial" w:cs="Arial"/>
        </w:rPr>
      </w:pPr>
    </w:p>
    <w:p w14:paraId="1CBF43E7" w14:textId="77777777" w:rsidR="00232386" w:rsidRPr="00DC5C3C" w:rsidRDefault="00232386" w:rsidP="00232386">
      <w:pPr>
        <w:shd w:val="clear" w:color="auto" w:fill="FFFFFF" w:themeFill="background1"/>
        <w:spacing w:line="360" w:lineRule="auto"/>
        <w:jc w:val="both"/>
        <w:rPr>
          <w:rFonts w:ascii="Arial" w:eastAsia="Arial" w:hAnsi="Arial" w:cs="Arial"/>
        </w:rPr>
      </w:pPr>
      <w:r w:rsidRPr="00DC5C3C">
        <w:rPr>
          <w:rFonts w:ascii="Arial" w:hAnsi="Arial" w:cs="Arial"/>
        </w:rPr>
        <w:t>Dicho formato no aplica porque no tiene relación entre el Ayuntamiento de Cunduacán e intergubernamentales.</w:t>
      </w:r>
    </w:p>
    <w:p w14:paraId="709CB37B" w14:textId="78A6D068" w:rsidR="00232386" w:rsidRPr="00DC5C3C" w:rsidRDefault="00232386" w:rsidP="00232386">
      <w:pPr>
        <w:shd w:val="clear" w:color="auto" w:fill="FFFFFF" w:themeFill="background1"/>
        <w:spacing w:line="360" w:lineRule="auto"/>
        <w:jc w:val="both"/>
        <w:rPr>
          <w:rFonts w:ascii="Arial" w:eastAsia="Arial" w:hAnsi="Arial" w:cs="Arial"/>
          <w:b/>
        </w:rPr>
      </w:pPr>
    </w:p>
    <w:p w14:paraId="329618F2" w14:textId="4347DCCC" w:rsidR="00232386" w:rsidRPr="00DC5C3C" w:rsidRDefault="00232386" w:rsidP="00232386">
      <w:pPr>
        <w:shd w:val="clear" w:color="auto" w:fill="FFFFFF" w:themeFill="background1"/>
        <w:spacing w:line="360" w:lineRule="auto"/>
        <w:jc w:val="both"/>
        <w:rPr>
          <w:rFonts w:ascii="Arial" w:eastAsia="Arial" w:hAnsi="Arial" w:cs="Arial"/>
          <w:b/>
        </w:rPr>
      </w:pPr>
    </w:p>
    <w:p w14:paraId="36EE52A1" w14:textId="6FE4C021" w:rsidR="00232386" w:rsidRPr="00DC5C3C" w:rsidRDefault="00232386" w:rsidP="00232386">
      <w:pPr>
        <w:shd w:val="clear" w:color="auto" w:fill="FFFFFF" w:themeFill="background1"/>
        <w:spacing w:line="360" w:lineRule="auto"/>
        <w:jc w:val="both"/>
        <w:rPr>
          <w:rFonts w:ascii="Arial" w:eastAsia="Arial" w:hAnsi="Arial" w:cs="Arial"/>
          <w:b/>
        </w:rPr>
      </w:pPr>
    </w:p>
    <w:p w14:paraId="35ABA36E" w14:textId="14A98D1A" w:rsidR="00232386" w:rsidRPr="00DC5C3C" w:rsidRDefault="00232386" w:rsidP="00232386">
      <w:pPr>
        <w:shd w:val="clear" w:color="auto" w:fill="FFFFFF" w:themeFill="background1"/>
        <w:spacing w:line="360" w:lineRule="auto"/>
        <w:jc w:val="both"/>
        <w:rPr>
          <w:rFonts w:ascii="Arial" w:eastAsia="Arial" w:hAnsi="Arial" w:cs="Arial"/>
          <w:b/>
        </w:rPr>
      </w:pPr>
    </w:p>
    <w:p w14:paraId="4796E5A1" w14:textId="02F41A66" w:rsidR="00232386" w:rsidRPr="00DC5C3C" w:rsidRDefault="00232386" w:rsidP="00232386">
      <w:pPr>
        <w:shd w:val="clear" w:color="auto" w:fill="FFFFFF" w:themeFill="background1"/>
        <w:spacing w:line="360" w:lineRule="auto"/>
        <w:jc w:val="both"/>
        <w:rPr>
          <w:rFonts w:ascii="Arial" w:eastAsia="Arial" w:hAnsi="Arial" w:cs="Arial"/>
          <w:b/>
        </w:rPr>
      </w:pPr>
    </w:p>
    <w:p w14:paraId="69A5646A" w14:textId="090A1A8B" w:rsidR="00232386" w:rsidRPr="00DC5C3C" w:rsidRDefault="00232386" w:rsidP="00232386">
      <w:pPr>
        <w:shd w:val="clear" w:color="auto" w:fill="FFFFFF" w:themeFill="background1"/>
        <w:spacing w:line="360" w:lineRule="auto"/>
        <w:jc w:val="both"/>
        <w:rPr>
          <w:rFonts w:ascii="Arial" w:eastAsia="Arial" w:hAnsi="Arial" w:cs="Arial"/>
          <w:b/>
        </w:rPr>
      </w:pPr>
    </w:p>
    <w:p w14:paraId="63A8FD6B" w14:textId="650ED12E" w:rsidR="00232386" w:rsidRPr="00DC5C3C" w:rsidRDefault="00232386" w:rsidP="00232386">
      <w:pPr>
        <w:shd w:val="clear" w:color="auto" w:fill="FFFFFF" w:themeFill="background1"/>
        <w:spacing w:line="360" w:lineRule="auto"/>
        <w:jc w:val="both"/>
        <w:rPr>
          <w:rFonts w:ascii="Arial" w:eastAsia="Arial" w:hAnsi="Arial" w:cs="Arial"/>
          <w:b/>
        </w:rPr>
      </w:pPr>
    </w:p>
    <w:p w14:paraId="047BAD5A" w14:textId="17B60ECB" w:rsidR="00232386" w:rsidRPr="00DC5C3C" w:rsidRDefault="00232386" w:rsidP="00232386">
      <w:pPr>
        <w:shd w:val="clear" w:color="auto" w:fill="FFFFFF" w:themeFill="background1"/>
        <w:spacing w:line="360" w:lineRule="auto"/>
        <w:jc w:val="both"/>
        <w:rPr>
          <w:rFonts w:ascii="Arial" w:eastAsia="Arial" w:hAnsi="Arial" w:cs="Arial"/>
          <w:b/>
        </w:rPr>
      </w:pPr>
    </w:p>
    <w:p w14:paraId="3E6244F5" w14:textId="5AFC4238" w:rsidR="00232386" w:rsidRPr="00DC5C3C" w:rsidRDefault="00232386" w:rsidP="00232386">
      <w:pPr>
        <w:shd w:val="clear" w:color="auto" w:fill="FFFFFF" w:themeFill="background1"/>
        <w:spacing w:line="360" w:lineRule="auto"/>
        <w:jc w:val="both"/>
        <w:rPr>
          <w:rFonts w:ascii="Arial" w:eastAsia="Arial" w:hAnsi="Arial" w:cs="Arial"/>
          <w:b/>
        </w:rPr>
      </w:pPr>
    </w:p>
    <w:p w14:paraId="1A8548AB" w14:textId="0641984C" w:rsidR="00232386" w:rsidRPr="00DC5C3C" w:rsidRDefault="00232386" w:rsidP="00232386">
      <w:pPr>
        <w:shd w:val="clear" w:color="auto" w:fill="FFFFFF" w:themeFill="background1"/>
        <w:spacing w:line="360" w:lineRule="auto"/>
        <w:jc w:val="both"/>
        <w:rPr>
          <w:rFonts w:ascii="Arial" w:eastAsia="Arial" w:hAnsi="Arial" w:cs="Arial"/>
          <w:b/>
        </w:rPr>
      </w:pPr>
    </w:p>
    <w:p w14:paraId="1D7C5CB9" w14:textId="46FDF920" w:rsidR="00232386" w:rsidRPr="00DC5C3C" w:rsidRDefault="00232386" w:rsidP="00232386">
      <w:pPr>
        <w:shd w:val="clear" w:color="auto" w:fill="FFFFFF" w:themeFill="background1"/>
        <w:spacing w:line="360" w:lineRule="auto"/>
        <w:jc w:val="both"/>
        <w:rPr>
          <w:rFonts w:ascii="Arial" w:eastAsia="Arial" w:hAnsi="Arial" w:cs="Arial"/>
          <w:b/>
        </w:rPr>
      </w:pPr>
    </w:p>
    <w:p w14:paraId="184B2B40" w14:textId="16C6FBF0" w:rsidR="00232386" w:rsidRPr="00DC5C3C" w:rsidRDefault="00232386" w:rsidP="00232386">
      <w:pPr>
        <w:shd w:val="clear" w:color="auto" w:fill="FFFFFF" w:themeFill="background1"/>
        <w:spacing w:line="360" w:lineRule="auto"/>
        <w:jc w:val="both"/>
        <w:rPr>
          <w:rFonts w:ascii="Arial" w:eastAsia="Arial" w:hAnsi="Arial" w:cs="Arial"/>
          <w:b/>
        </w:rPr>
      </w:pPr>
    </w:p>
    <w:p w14:paraId="6ABBD6D0" w14:textId="432CE558" w:rsidR="00232386" w:rsidRPr="00DC5C3C" w:rsidRDefault="00232386" w:rsidP="00232386">
      <w:pPr>
        <w:shd w:val="clear" w:color="auto" w:fill="FFFFFF" w:themeFill="background1"/>
        <w:spacing w:line="360" w:lineRule="auto"/>
        <w:jc w:val="both"/>
        <w:rPr>
          <w:rFonts w:ascii="Arial" w:eastAsia="Arial" w:hAnsi="Arial" w:cs="Arial"/>
          <w:b/>
        </w:rPr>
      </w:pPr>
    </w:p>
    <w:p w14:paraId="2C673D82" w14:textId="0FAF6438" w:rsidR="00232386" w:rsidRPr="00DC5C3C" w:rsidRDefault="00232386" w:rsidP="00232386">
      <w:pPr>
        <w:shd w:val="clear" w:color="auto" w:fill="FFFFFF" w:themeFill="background1"/>
        <w:spacing w:line="360" w:lineRule="auto"/>
        <w:jc w:val="both"/>
        <w:rPr>
          <w:rFonts w:ascii="Arial" w:eastAsia="Arial" w:hAnsi="Arial" w:cs="Arial"/>
          <w:b/>
        </w:rPr>
      </w:pPr>
    </w:p>
    <w:p w14:paraId="3228DBE5" w14:textId="346981BA" w:rsidR="00232386" w:rsidRPr="00DC5C3C" w:rsidRDefault="00232386" w:rsidP="00232386">
      <w:pPr>
        <w:shd w:val="clear" w:color="auto" w:fill="FFFFFF" w:themeFill="background1"/>
        <w:spacing w:line="360" w:lineRule="auto"/>
        <w:jc w:val="both"/>
        <w:rPr>
          <w:rFonts w:ascii="Arial" w:eastAsia="Arial" w:hAnsi="Arial" w:cs="Arial"/>
          <w:b/>
        </w:rPr>
      </w:pPr>
    </w:p>
    <w:p w14:paraId="69A3B59D" w14:textId="487B3F65" w:rsidR="00232386" w:rsidRPr="00DC5C3C" w:rsidRDefault="00232386" w:rsidP="00232386">
      <w:pPr>
        <w:shd w:val="clear" w:color="auto" w:fill="FFFFFF" w:themeFill="background1"/>
        <w:spacing w:line="360" w:lineRule="auto"/>
        <w:jc w:val="both"/>
        <w:rPr>
          <w:rFonts w:ascii="Arial" w:eastAsia="Arial" w:hAnsi="Arial" w:cs="Arial"/>
          <w:b/>
        </w:rPr>
      </w:pPr>
    </w:p>
    <w:p w14:paraId="3B3BED18"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469E6939" w14:textId="77777777" w:rsidR="00232386" w:rsidRPr="00DC5C3C" w:rsidRDefault="00232386" w:rsidP="00232386">
      <w:pPr>
        <w:shd w:val="clear" w:color="auto" w:fill="FFFFFF" w:themeFill="background1"/>
        <w:spacing w:line="360" w:lineRule="auto"/>
        <w:jc w:val="both"/>
        <w:rPr>
          <w:rFonts w:ascii="Arial" w:eastAsia="Arial" w:hAnsi="Arial" w:cs="Arial"/>
          <w:b/>
        </w:rPr>
      </w:pPr>
      <w:r w:rsidRPr="00DC5C3C">
        <w:rPr>
          <w:rFonts w:ascii="Arial" w:eastAsia="Arial" w:hAnsi="Arial" w:cs="Arial"/>
          <w:b/>
        </w:rPr>
        <w:t>FORMATO PARA EL SEGUIMIENTO DE LA IMPLEMENTACIÒN DEL ASM.</w:t>
      </w:r>
    </w:p>
    <w:tbl>
      <w:tblPr>
        <w:tblStyle w:val="Tablaconcuadrcula"/>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01"/>
        <w:gridCol w:w="1285"/>
        <w:gridCol w:w="1560"/>
        <w:gridCol w:w="1134"/>
        <w:gridCol w:w="992"/>
        <w:gridCol w:w="1134"/>
        <w:gridCol w:w="1134"/>
        <w:gridCol w:w="1701"/>
      </w:tblGrid>
      <w:tr w:rsidR="00232386" w:rsidRPr="00DC5C3C" w14:paraId="425A7A7B" w14:textId="77777777" w:rsidTr="00B7323F">
        <w:trPr>
          <w:trHeight w:val="195"/>
        </w:trPr>
        <w:tc>
          <w:tcPr>
            <w:tcW w:w="401" w:type="dxa"/>
            <w:vMerge w:val="restart"/>
            <w:shd w:val="clear" w:color="auto" w:fill="FFFFFF" w:themeFill="background1"/>
          </w:tcPr>
          <w:p w14:paraId="46378D24" w14:textId="77777777" w:rsidR="00232386" w:rsidRPr="00DC5C3C" w:rsidRDefault="00232386" w:rsidP="00C570B3">
            <w:pPr>
              <w:shd w:val="clear" w:color="auto" w:fill="FFFFFF" w:themeFill="background1"/>
              <w:spacing w:line="276" w:lineRule="auto"/>
              <w:jc w:val="both"/>
              <w:rPr>
                <w:rFonts w:ascii="Arial" w:eastAsia="Arial" w:hAnsi="Arial" w:cs="Arial"/>
                <w:b/>
                <w:sz w:val="20"/>
                <w:szCs w:val="20"/>
              </w:rPr>
            </w:pPr>
            <w:r w:rsidRPr="00DC5C3C">
              <w:rPr>
                <w:rFonts w:ascii="Arial" w:eastAsia="Arial" w:hAnsi="Arial" w:cs="Arial"/>
                <w:b/>
                <w:sz w:val="20"/>
                <w:szCs w:val="20"/>
              </w:rPr>
              <w:t>ID</w:t>
            </w:r>
          </w:p>
        </w:tc>
        <w:tc>
          <w:tcPr>
            <w:tcW w:w="1285" w:type="dxa"/>
            <w:vMerge w:val="restart"/>
            <w:shd w:val="clear" w:color="auto" w:fill="FFFFFF" w:themeFill="background1"/>
          </w:tcPr>
          <w:p w14:paraId="5C2E8B52" w14:textId="77777777" w:rsidR="00232386" w:rsidRPr="00DC5C3C" w:rsidRDefault="00232386" w:rsidP="00C570B3">
            <w:pPr>
              <w:shd w:val="clear" w:color="auto" w:fill="FFFFFF" w:themeFill="background1"/>
              <w:spacing w:line="276" w:lineRule="auto"/>
              <w:jc w:val="both"/>
              <w:rPr>
                <w:rFonts w:ascii="Arial" w:eastAsia="Arial" w:hAnsi="Arial" w:cs="Arial"/>
                <w:b/>
                <w:sz w:val="20"/>
                <w:szCs w:val="20"/>
              </w:rPr>
            </w:pPr>
            <w:r w:rsidRPr="00DC5C3C">
              <w:rPr>
                <w:rFonts w:ascii="Arial" w:eastAsia="Arial" w:hAnsi="Arial" w:cs="Arial"/>
                <w:b/>
                <w:sz w:val="20"/>
                <w:szCs w:val="20"/>
              </w:rPr>
              <w:t>Actividades, acciones o estrategias</w:t>
            </w:r>
          </w:p>
        </w:tc>
        <w:tc>
          <w:tcPr>
            <w:tcW w:w="1560" w:type="dxa"/>
            <w:vMerge w:val="restart"/>
            <w:shd w:val="clear" w:color="auto" w:fill="FFFFFF" w:themeFill="background1"/>
          </w:tcPr>
          <w:p w14:paraId="00A3C28D" w14:textId="77777777" w:rsidR="00232386" w:rsidRPr="00DC5C3C" w:rsidRDefault="00232386" w:rsidP="00C570B3">
            <w:pPr>
              <w:shd w:val="clear" w:color="auto" w:fill="FFFFFF" w:themeFill="background1"/>
              <w:spacing w:line="276" w:lineRule="auto"/>
              <w:jc w:val="center"/>
              <w:rPr>
                <w:rFonts w:ascii="Arial" w:eastAsia="Arial" w:hAnsi="Arial" w:cs="Arial"/>
                <w:b/>
                <w:sz w:val="20"/>
                <w:szCs w:val="20"/>
              </w:rPr>
            </w:pPr>
            <w:r w:rsidRPr="00DC5C3C">
              <w:rPr>
                <w:rFonts w:ascii="Arial" w:eastAsia="Arial" w:hAnsi="Arial" w:cs="Arial"/>
                <w:b/>
                <w:sz w:val="20"/>
                <w:szCs w:val="20"/>
              </w:rPr>
              <w:t>Area responsable</w:t>
            </w:r>
          </w:p>
          <w:p w14:paraId="256B5512" w14:textId="77777777" w:rsidR="00232386" w:rsidRPr="00DC5C3C" w:rsidRDefault="00232386" w:rsidP="00C570B3">
            <w:pPr>
              <w:shd w:val="clear" w:color="auto" w:fill="FFFFFF" w:themeFill="background1"/>
              <w:spacing w:line="276" w:lineRule="auto"/>
              <w:jc w:val="center"/>
              <w:rPr>
                <w:rFonts w:ascii="Arial" w:eastAsia="Arial" w:hAnsi="Arial" w:cs="Arial"/>
                <w:b/>
                <w:sz w:val="20"/>
                <w:szCs w:val="20"/>
              </w:rPr>
            </w:pPr>
            <w:r w:rsidRPr="00DC5C3C">
              <w:rPr>
                <w:rFonts w:ascii="Arial" w:eastAsia="Arial" w:hAnsi="Arial" w:cs="Arial"/>
                <w:b/>
                <w:sz w:val="20"/>
                <w:szCs w:val="20"/>
              </w:rPr>
              <w:t>de la Implementación</w:t>
            </w:r>
          </w:p>
        </w:tc>
        <w:tc>
          <w:tcPr>
            <w:tcW w:w="4394" w:type="dxa"/>
            <w:gridSpan w:val="4"/>
            <w:shd w:val="clear" w:color="auto" w:fill="FFFFFF" w:themeFill="background1"/>
          </w:tcPr>
          <w:p w14:paraId="21AB4FB6" w14:textId="77777777" w:rsidR="00232386" w:rsidRPr="00DC5C3C" w:rsidRDefault="00232386" w:rsidP="00C570B3">
            <w:pPr>
              <w:shd w:val="clear" w:color="auto" w:fill="FFFFFF" w:themeFill="background1"/>
              <w:spacing w:line="276" w:lineRule="auto"/>
              <w:jc w:val="center"/>
              <w:rPr>
                <w:rFonts w:ascii="Arial" w:eastAsia="Arial" w:hAnsi="Arial" w:cs="Arial"/>
                <w:b/>
                <w:sz w:val="20"/>
                <w:szCs w:val="20"/>
              </w:rPr>
            </w:pPr>
            <w:r w:rsidRPr="00DC5C3C">
              <w:rPr>
                <w:rFonts w:ascii="Arial" w:eastAsia="Arial" w:hAnsi="Arial" w:cs="Arial"/>
                <w:b/>
                <w:sz w:val="20"/>
                <w:szCs w:val="20"/>
              </w:rPr>
              <w:t>Análisis de los avances para la implementación</w:t>
            </w:r>
          </w:p>
        </w:tc>
        <w:tc>
          <w:tcPr>
            <w:tcW w:w="1701" w:type="dxa"/>
            <w:vMerge w:val="restart"/>
            <w:shd w:val="clear" w:color="auto" w:fill="FFFFFF" w:themeFill="background1"/>
          </w:tcPr>
          <w:p w14:paraId="441DB2A0" w14:textId="77777777" w:rsidR="00232386" w:rsidRPr="00DC5C3C" w:rsidRDefault="00232386" w:rsidP="00C570B3">
            <w:pPr>
              <w:shd w:val="clear" w:color="auto" w:fill="FFFFFF" w:themeFill="background1"/>
              <w:spacing w:line="276" w:lineRule="auto"/>
              <w:jc w:val="both"/>
              <w:rPr>
                <w:rFonts w:ascii="Arial" w:eastAsia="Arial" w:hAnsi="Arial" w:cs="Arial"/>
                <w:b/>
                <w:sz w:val="20"/>
                <w:szCs w:val="20"/>
              </w:rPr>
            </w:pPr>
            <w:r w:rsidRPr="00DC5C3C">
              <w:rPr>
                <w:rFonts w:ascii="Arial" w:eastAsia="Arial" w:hAnsi="Arial" w:cs="Arial"/>
                <w:b/>
                <w:sz w:val="20"/>
                <w:szCs w:val="20"/>
              </w:rPr>
              <w:t>Evidencia y/o información de avance</w:t>
            </w:r>
          </w:p>
        </w:tc>
      </w:tr>
      <w:tr w:rsidR="00232386" w:rsidRPr="00DC5C3C" w14:paraId="67FDB6F6" w14:textId="77777777" w:rsidTr="00B7323F">
        <w:trPr>
          <w:trHeight w:val="330"/>
        </w:trPr>
        <w:tc>
          <w:tcPr>
            <w:tcW w:w="401" w:type="dxa"/>
            <w:vMerge/>
            <w:shd w:val="clear" w:color="auto" w:fill="FFFFFF" w:themeFill="background1"/>
          </w:tcPr>
          <w:p w14:paraId="24199475" w14:textId="77777777" w:rsidR="00232386" w:rsidRPr="00DC5C3C" w:rsidRDefault="00232386" w:rsidP="00C570B3">
            <w:pPr>
              <w:shd w:val="clear" w:color="auto" w:fill="FFFFFF" w:themeFill="background1"/>
              <w:spacing w:line="276" w:lineRule="auto"/>
              <w:jc w:val="both"/>
              <w:rPr>
                <w:rFonts w:ascii="Arial" w:eastAsia="Arial" w:hAnsi="Arial" w:cs="Arial"/>
                <w:b/>
                <w:sz w:val="20"/>
                <w:szCs w:val="20"/>
              </w:rPr>
            </w:pPr>
          </w:p>
        </w:tc>
        <w:tc>
          <w:tcPr>
            <w:tcW w:w="1285" w:type="dxa"/>
            <w:vMerge/>
            <w:shd w:val="clear" w:color="auto" w:fill="FFFFFF" w:themeFill="background1"/>
          </w:tcPr>
          <w:p w14:paraId="046102D5" w14:textId="77777777" w:rsidR="00232386" w:rsidRPr="00DC5C3C" w:rsidRDefault="00232386" w:rsidP="00C570B3">
            <w:pPr>
              <w:shd w:val="clear" w:color="auto" w:fill="FFFFFF" w:themeFill="background1"/>
              <w:spacing w:line="276" w:lineRule="auto"/>
              <w:jc w:val="both"/>
              <w:rPr>
                <w:rFonts w:ascii="Arial" w:eastAsia="Arial" w:hAnsi="Arial" w:cs="Arial"/>
                <w:b/>
                <w:sz w:val="20"/>
                <w:szCs w:val="20"/>
              </w:rPr>
            </w:pPr>
          </w:p>
        </w:tc>
        <w:tc>
          <w:tcPr>
            <w:tcW w:w="1560" w:type="dxa"/>
            <w:vMerge/>
            <w:shd w:val="clear" w:color="auto" w:fill="FFFFFF" w:themeFill="background1"/>
          </w:tcPr>
          <w:p w14:paraId="18B64CF2" w14:textId="77777777" w:rsidR="00232386" w:rsidRPr="00DC5C3C" w:rsidRDefault="00232386" w:rsidP="00C570B3">
            <w:pPr>
              <w:shd w:val="clear" w:color="auto" w:fill="FFFFFF" w:themeFill="background1"/>
              <w:spacing w:line="276" w:lineRule="auto"/>
              <w:jc w:val="both"/>
              <w:rPr>
                <w:rFonts w:ascii="Arial" w:eastAsia="Arial" w:hAnsi="Arial" w:cs="Arial"/>
                <w:b/>
                <w:sz w:val="20"/>
                <w:szCs w:val="20"/>
              </w:rPr>
            </w:pPr>
          </w:p>
        </w:tc>
        <w:tc>
          <w:tcPr>
            <w:tcW w:w="1134" w:type="dxa"/>
            <w:shd w:val="clear" w:color="auto" w:fill="FFFFFF" w:themeFill="background1"/>
          </w:tcPr>
          <w:p w14:paraId="24B28FCC" w14:textId="77777777" w:rsidR="00232386" w:rsidRPr="00DC5C3C" w:rsidRDefault="00232386" w:rsidP="00C570B3">
            <w:pPr>
              <w:shd w:val="clear" w:color="auto" w:fill="FFFFFF" w:themeFill="background1"/>
              <w:spacing w:line="276" w:lineRule="auto"/>
              <w:jc w:val="center"/>
              <w:rPr>
                <w:rFonts w:ascii="Arial" w:eastAsia="Arial" w:hAnsi="Arial" w:cs="Arial"/>
                <w:sz w:val="20"/>
                <w:szCs w:val="20"/>
              </w:rPr>
            </w:pPr>
            <w:r w:rsidRPr="00DC5C3C">
              <w:rPr>
                <w:rFonts w:ascii="Arial" w:eastAsia="Arial" w:hAnsi="Arial" w:cs="Arial"/>
                <w:sz w:val="20"/>
                <w:szCs w:val="20"/>
              </w:rPr>
              <w:t>% de avance del periodo</w:t>
            </w:r>
          </w:p>
        </w:tc>
        <w:tc>
          <w:tcPr>
            <w:tcW w:w="992" w:type="dxa"/>
            <w:shd w:val="clear" w:color="auto" w:fill="FFFFFF" w:themeFill="background1"/>
          </w:tcPr>
          <w:p w14:paraId="71433B34" w14:textId="77777777" w:rsidR="00232386" w:rsidRPr="00DC5C3C" w:rsidRDefault="00232386" w:rsidP="00C570B3">
            <w:pPr>
              <w:shd w:val="clear" w:color="auto" w:fill="FFFFFF" w:themeFill="background1"/>
              <w:spacing w:line="276" w:lineRule="auto"/>
              <w:jc w:val="both"/>
              <w:rPr>
                <w:rFonts w:ascii="Arial" w:eastAsia="Arial" w:hAnsi="Arial" w:cs="Arial"/>
                <w:sz w:val="20"/>
                <w:szCs w:val="20"/>
              </w:rPr>
            </w:pPr>
            <w:r w:rsidRPr="00DC5C3C">
              <w:rPr>
                <w:rFonts w:ascii="Arial" w:eastAsia="Arial" w:hAnsi="Arial" w:cs="Arial"/>
                <w:sz w:val="20"/>
                <w:szCs w:val="20"/>
              </w:rPr>
              <w:t>Meta del periodo</w:t>
            </w:r>
          </w:p>
        </w:tc>
        <w:tc>
          <w:tcPr>
            <w:tcW w:w="1134" w:type="dxa"/>
            <w:shd w:val="clear" w:color="auto" w:fill="FFFFFF" w:themeFill="background1"/>
          </w:tcPr>
          <w:p w14:paraId="3B433FA3" w14:textId="77777777" w:rsidR="00232386" w:rsidRPr="00DC5C3C" w:rsidRDefault="00232386" w:rsidP="00C570B3">
            <w:pPr>
              <w:shd w:val="clear" w:color="auto" w:fill="FFFFFF" w:themeFill="background1"/>
              <w:spacing w:line="276" w:lineRule="auto"/>
              <w:jc w:val="center"/>
              <w:rPr>
                <w:rFonts w:ascii="Arial" w:eastAsia="Arial" w:hAnsi="Arial" w:cs="Arial"/>
                <w:sz w:val="20"/>
                <w:szCs w:val="20"/>
              </w:rPr>
            </w:pPr>
            <w:r w:rsidRPr="00DC5C3C">
              <w:rPr>
                <w:rFonts w:ascii="Arial" w:eastAsia="Arial" w:hAnsi="Arial" w:cs="Arial"/>
                <w:sz w:val="20"/>
                <w:szCs w:val="20"/>
              </w:rPr>
              <w:t>% de avance acumulado</w:t>
            </w:r>
          </w:p>
        </w:tc>
        <w:tc>
          <w:tcPr>
            <w:tcW w:w="1134" w:type="dxa"/>
            <w:shd w:val="clear" w:color="auto" w:fill="FFFFFF" w:themeFill="background1"/>
          </w:tcPr>
          <w:p w14:paraId="1DED32E6" w14:textId="77777777" w:rsidR="00232386" w:rsidRPr="00DC5C3C" w:rsidRDefault="00232386" w:rsidP="00C570B3">
            <w:pPr>
              <w:shd w:val="clear" w:color="auto" w:fill="FFFFFF" w:themeFill="background1"/>
              <w:spacing w:line="276" w:lineRule="auto"/>
              <w:jc w:val="both"/>
              <w:rPr>
                <w:rFonts w:ascii="Arial" w:eastAsia="Arial" w:hAnsi="Arial" w:cs="Arial"/>
                <w:bCs/>
                <w:sz w:val="20"/>
                <w:szCs w:val="20"/>
              </w:rPr>
            </w:pPr>
            <w:r w:rsidRPr="00DC5C3C">
              <w:rPr>
                <w:rFonts w:ascii="Arial" w:eastAsia="Arial" w:hAnsi="Arial" w:cs="Arial"/>
                <w:bCs/>
                <w:sz w:val="20"/>
                <w:szCs w:val="20"/>
              </w:rPr>
              <w:t>Meta general</w:t>
            </w:r>
          </w:p>
        </w:tc>
        <w:tc>
          <w:tcPr>
            <w:tcW w:w="1701" w:type="dxa"/>
            <w:vMerge/>
            <w:shd w:val="clear" w:color="auto" w:fill="FFFFFF" w:themeFill="background1"/>
          </w:tcPr>
          <w:p w14:paraId="2FC65D80" w14:textId="77777777" w:rsidR="00232386" w:rsidRPr="00DC5C3C" w:rsidRDefault="00232386" w:rsidP="00C570B3">
            <w:pPr>
              <w:shd w:val="clear" w:color="auto" w:fill="FFFFFF" w:themeFill="background1"/>
              <w:spacing w:line="276" w:lineRule="auto"/>
              <w:jc w:val="both"/>
              <w:rPr>
                <w:rFonts w:ascii="Arial" w:eastAsia="Arial" w:hAnsi="Arial" w:cs="Arial"/>
                <w:b/>
                <w:sz w:val="20"/>
                <w:szCs w:val="20"/>
              </w:rPr>
            </w:pPr>
          </w:p>
        </w:tc>
      </w:tr>
      <w:tr w:rsidR="00205C82" w:rsidRPr="00DC5C3C" w14:paraId="3A1D0CD0" w14:textId="77777777" w:rsidTr="00CE36FA">
        <w:trPr>
          <w:trHeight w:val="581"/>
        </w:trPr>
        <w:tc>
          <w:tcPr>
            <w:tcW w:w="401" w:type="dxa"/>
            <w:shd w:val="clear" w:color="auto" w:fill="FFFFFF" w:themeFill="background1"/>
            <w:vAlign w:val="center"/>
          </w:tcPr>
          <w:p w14:paraId="0B60F5CE" w14:textId="77777777" w:rsidR="00205C82" w:rsidRPr="00DC5C3C" w:rsidRDefault="00205C82" w:rsidP="00205C82">
            <w:pPr>
              <w:shd w:val="clear" w:color="auto" w:fill="FFFFFF" w:themeFill="background1"/>
              <w:spacing w:line="276" w:lineRule="auto"/>
              <w:jc w:val="both"/>
              <w:rPr>
                <w:rFonts w:ascii="Arial" w:eastAsia="Arial" w:hAnsi="Arial" w:cs="Arial"/>
                <w:b/>
                <w:sz w:val="20"/>
                <w:szCs w:val="20"/>
              </w:rPr>
            </w:pPr>
            <w:r w:rsidRPr="00DC5C3C">
              <w:rPr>
                <w:rFonts w:ascii="Arial" w:eastAsia="Arial" w:hAnsi="Arial" w:cs="Arial"/>
                <w:b/>
                <w:sz w:val="20"/>
                <w:szCs w:val="20"/>
              </w:rPr>
              <w:t>1</w:t>
            </w:r>
          </w:p>
        </w:tc>
        <w:tc>
          <w:tcPr>
            <w:tcW w:w="1285" w:type="dxa"/>
            <w:shd w:val="clear" w:color="auto" w:fill="FFFFFF" w:themeFill="background1"/>
          </w:tcPr>
          <w:p w14:paraId="21C28BAC" w14:textId="7A1DCD75" w:rsidR="00205C82" w:rsidRPr="00DC5C3C" w:rsidRDefault="00205C82" w:rsidP="00205C82">
            <w:pPr>
              <w:shd w:val="clear" w:color="auto" w:fill="FFFFFF" w:themeFill="background1"/>
              <w:ind w:right="99"/>
              <w:jc w:val="both"/>
              <w:rPr>
                <w:rFonts w:ascii="Arial" w:hAnsi="Arial" w:cs="Arial"/>
                <w:sz w:val="20"/>
                <w:szCs w:val="20"/>
              </w:rPr>
            </w:pPr>
            <w:r w:rsidRPr="00DC5C3C">
              <w:rPr>
                <w:rFonts w:ascii="Arial" w:hAnsi="Arial" w:cs="Arial"/>
                <w:sz w:val="20"/>
                <w:szCs w:val="20"/>
              </w:rPr>
              <w:t>Incrementar la inversión para alcanzar mayor cobertura en el programa k021</w:t>
            </w:r>
          </w:p>
        </w:tc>
        <w:tc>
          <w:tcPr>
            <w:tcW w:w="1560" w:type="dxa"/>
            <w:shd w:val="clear" w:color="auto" w:fill="FFFFFF" w:themeFill="background1"/>
            <w:vAlign w:val="center"/>
          </w:tcPr>
          <w:p w14:paraId="3F7502ED" w14:textId="51C0A99F" w:rsidR="00205C82" w:rsidRPr="00DC5C3C" w:rsidRDefault="00205C82" w:rsidP="00205C82">
            <w:pPr>
              <w:shd w:val="clear" w:color="auto" w:fill="FFFFFF" w:themeFill="background1"/>
              <w:spacing w:line="276" w:lineRule="auto"/>
              <w:jc w:val="both"/>
              <w:rPr>
                <w:rFonts w:ascii="Arial" w:eastAsia="Arial" w:hAnsi="Arial" w:cs="Arial"/>
                <w:sz w:val="20"/>
                <w:szCs w:val="20"/>
              </w:rPr>
            </w:pPr>
            <w:r w:rsidRPr="00DC5C3C">
              <w:rPr>
                <w:rFonts w:ascii="Arial" w:eastAsia="Arial" w:hAnsi="Arial" w:cs="Arial"/>
                <w:sz w:val="20"/>
                <w:szCs w:val="20"/>
              </w:rPr>
              <w:t>Dirección de obras ordenamiento territorial y servicios municipales.</w:t>
            </w:r>
          </w:p>
        </w:tc>
        <w:tc>
          <w:tcPr>
            <w:tcW w:w="1134" w:type="dxa"/>
            <w:shd w:val="clear" w:color="auto" w:fill="FFFFFF" w:themeFill="background1"/>
            <w:vAlign w:val="center"/>
          </w:tcPr>
          <w:p w14:paraId="06FE15D8" w14:textId="466DB5A6" w:rsidR="00205C82" w:rsidRPr="00DC5C3C" w:rsidRDefault="00205C82" w:rsidP="007D5DE3">
            <w:pPr>
              <w:shd w:val="clear" w:color="auto" w:fill="FFFFFF" w:themeFill="background1"/>
              <w:spacing w:line="276" w:lineRule="auto"/>
              <w:jc w:val="center"/>
              <w:rPr>
                <w:rFonts w:ascii="Arial" w:eastAsia="Arial" w:hAnsi="Arial" w:cs="Arial"/>
                <w:sz w:val="20"/>
                <w:szCs w:val="20"/>
              </w:rPr>
            </w:pPr>
            <w:r w:rsidRPr="00DC5C3C">
              <w:rPr>
                <w:rFonts w:ascii="Arial" w:eastAsia="Arial" w:hAnsi="Arial" w:cs="Arial"/>
                <w:sz w:val="20"/>
                <w:szCs w:val="20"/>
              </w:rPr>
              <w:t>0%</w:t>
            </w:r>
          </w:p>
        </w:tc>
        <w:tc>
          <w:tcPr>
            <w:tcW w:w="992" w:type="dxa"/>
            <w:shd w:val="clear" w:color="auto" w:fill="FFFFFF" w:themeFill="background1"/>
            <w:vAlign w:val="center"/>
          </w:tcPr>
          <w:p w14:paraId="5C98A77B" w14:textId="79DE7DC3" w:rsidR="00205C82" w:rsidRPr="00DC5C3C" w:rsidRDefault="00205C82" w:rsidP="00205C82">
            <w:pPr>
              <w:shd w:val="clear" w:color="auto" w:fill="FFFFFF" w:themeFill="background1"/>
              <w:spacing w:line="276" w:lineRule="auto"/>
              <w:jc w:val="both"/>
              <w:rPr>
                <w:rFonts w:ascii="Arial" w:eastAsia="Arial" w:hAnsi="Arial" w:cs="Arial"/>
                <w:sz w:val="20"/>
                <w:szCs w:val="20"/>
              </w:rPr>
            </w:pPr>
            <w:r w:rsidRPr="00DC5C3C">
              <w:rPr>
                <w:rFonts w:ascii="Arial" w:eastAsia="Arial" w:hAnsi="Arial" w:cs="Arial"/>
                <w:sz w:val="20"/>
                <w:szCs w:val="20"/>
              </w:rPr>
              <w:t>100%</w:t>
            </w:r>
          </w:p>
        </w:tc>
        <w:tc>
          <w:tcPr>
            <w:tcW w:w="1134" w:type="dxa"/>
            <w:shd w:val="clear" w:color="auto" w:fill="FFFFFF" w:themeFill="background1"/>
          </w:tcPr>
          <w:p w14:paraId="6CD24C91" w14:textId="77777777" w:rsidR="00205C82" w:rsidRPr="00DC5C3C" w:rsidRDefault="00205C82" w:rsidP="007D5DE3">
            <w:pPr>
              <w:shd w:val="clear" w:color="auto" w:fill="FFFFFF" w:themeFill="background1"/>
              <w:spacing w:line="276" w:lineRule="auto"/>
              <w:jc w:val="center"/>
              <w:rPr>
                <w:rFonts w:ascii="Arial" w:eastAsia="Arial" w:hAnsi="Arial" w:cs="Arial"/>
                <w:sz w:val="20"/>
                <w:szCs w:val="20"/>
              </w:rPr>
            </w:pPr>
          </w:p>
          <w:p w14:paraId="035D219D" w14:textId="77777777" w:rsidR="00205C82" w:rsidRPr="00DC5C3C" w:rsidRDefault="00205C82" w:rsidP="007D5DE3">
            <w:pPr>
              <w:shd w:val="clear" w:color="auto" w:fill="FFFFFF" w:themeFill="background1"/>
              <w:spacing w:line="276" w:lineRule="auto"/>
              <w:jc w:val="center"/>
              <w:rPr>
                <w:rFonts w:ascii="Arial" w:eastAsia="Arial" w:hAnsi="Arial" w:cs="Arial"/>
                <w:sz w:val="20"/>
                <w:szCs w:val="20"/>
              </w:rPr>
            </w:pPr>
          </w:p>
          <w:p w14:paraId="5BA0D6ED" w14:textId="77777777" w:rsidR="00205C82" w:rsidRPr="00DC5C3C" w:rsidRDefault="00205C82" w:rsidP="007D5DE3">
            <w:pPr>
              <w:shd w:val="clear" w:color="auto" w:fill="FFFFFF" w:themeFill="background1"/>
              <w:spacing w:line="276" w:lineRule="auto"/>
              <w:jc w:val="center"/>
              <w:rPr>
                <w:rFonts w:ascii="Arial" w:eastAsia="Arial" w:hAnsi="Arial" w:cs="Arial"/>
                <w:sz w:val="20"/>
                <w:szCs w:val="20"/>
              </w:rPr>
            </w:pPr>
          </w:p>
          <w:p w14:paraId="520D0A8D" w14:textId="77777777" w:rsidR="00205C82" w:rsidRPr="00DC5C3C" w:rsidRDefault="00205C82" w:rsidP="007D5DE3">
            <w:pPr>
              <w:shd w:val="clear" w:color="auto" w:fill="FFFFFF" w:themeFill="background1"/>
              <w:spacing w:line="276" w:lineRule="auto"/>
              <w:jc w:val="center"/>
              <w:rPr>
                <w:rFonts w:ascii="Arial" w:eastAsia="Arial" w:hAnsi="Arial" w:cs="Arial"/>
                <w:sz w:val="20"/>
                <w:szCs w:val="20"/>
              </w:rPr>
            </w:pPr>
          </w:p>
          <w:p w14:paraId="675DF35F" w14:textId="69ADF7EC" w:rsidR="00205C82" w:rsidRPr="00DC5C3C" w:rsidRDefault="00205C82" w:rsidP="007D5DE3">
            <w:pPr>
              <w:shd w:val="clear" w:color="auto" w:fill="FFFFFF" w:themeFill="background1"/>
              <w:spacing w:line="276" w:lineRule="auto"/>
              <w:jc w:val="center"/>
              <w:rPr>
                <w:rFonts w:ascii="Arial" w:eastAsia="Arial" w:hAnsi="Arial" w:cs="Arial"/>
                <w:sz w:val="20"/>
                <w:szCs w:val="20"/>
              </w:rPr>
            </w:pPr>
            <w:r w:rsidRPr="00DC5C3C">
              <w:rPr>
                <w:rFonts w:ascii="Arial" w:eastAsia="Arial" w:hAnsi="Arial" w:cs="Arial"/>
                <w:sz w:val="20"/>
                <w:szCs w:val="20"/>
              </w:rPr>
              <w:t>0%</w:t>
            </w:r>
          </w:p>
        </w:tc>
        <w:tc>
          <w:tcPr>
            <w:tcW w:w="1134" w:type="dxa"/>
            <w:shd w:val="clear" w:color="auto" w:fill="FFFFFF" w:themeFill="background1"/>
            <w:vAlign w:val="center"/>
          </w:tcPr>
          <w:p w14:paraId="1A4E6D9D" w14:textId="73A9082B" w:rsidR="00205C82" w:rsidRPr="00DC5C3C" w:rsidRDefault="00205C82" w:rsidP="00205C82">
            <w:pPr>
              <w:shd w:val="clear" w:color="auto" w:fill="FFFFFF" w:themeFill="background1"/>
              <w:spacing w:line="276" w:lineRule="auto"/>
              <w:jc w:val="both"/>
              <w:rPr>
                <w:rFonts w:ascii="Arial" w:eastAsia="Arial" w:hAnsi="Arial" w:cs="Arial"/>
                <w:sz w:val="20"/>
                <w:szCs w:val="20"/>
              </w:rPr>
            </w:pPr>
            <w:r w:rsidRPr="00DC5C3C">
              <w:rPr>
                <w:rFonts w:ascii="Arial" w:eastAsia="Arial" w:hAnsi="Arial" w:cs="Arial"/>
                <w:sz w:val="20"/>
                <w:szCs w:val="20"/>
              </w:rPr>
              <w:t>100%</w:t>
            </w:r>
          </w:p>
        </w:tc>
        <w:tc>
          <w:tcPr>
            <w:tcW w:w="1701" w:type="dxa"/>
            <w:shd w:val="clear" w:color="auto" w:fill="FFFFFF" w:themeFill="background1"/>
            <w:vAlign w:val="center"/>
          </w:tcPr>
          <w:p w14:paraId="4DCFDB4E" w14:textId="0CD5C242" w:rsidR="00205C82" w:rsidRPr="00DC5C3C" w:rsidRDefault="00205C82" w:rsidP="00205C82">
            <w:pPr>
              <w:shd w:val="clear" w:color="auto" w:fill="FFFFFF" w:themeFill="background1"/>
              <w:spacing w:line="276" w:lineRule="auto"/>
              <w:jc w:val="both"/>
              <w:rPr>
                <w:rFonts w:ascii="Arial" w:eastAsia="Arial" w:hAnsi="Arial" w:cs="Arial"/>
                <w:sz w:val="20"/>
                <w:szCs w:val="20"/>
              </w:rPr>
            </w:pPr>
            <w:r w:rsidRPr="00DC5C3C">
              <w:rPr>
                <w:rFonts w:ascii="Arial" w:eastAsia="Arial" w:hAnsi="Arial" w:cs="Arial"/>
                <w:sz w:val="20"/>
                <w:szCs w:val="20"/>
              </w:rPr>
              <w:t>Listado de Obras adjudicados en el SIFAIS</w:t>
            </w:r>
          </w:p>
        </w:tc>
      </w:tr>
      <w:tr w:rsidR="00205C82" w:rsidRPr="00DC5C3C" w14:paraId="44D88C26" w14:textId="77777777" w:rsidTr="00CE36FA">
        <w:tc>
          <w:tcPr>
            <w:tcW w:w="401" w:type="dxa"/>
            <w:shd w:val="clear" w:color="auto" w:fill="FFFFFF" w:themeFill="background1"/>
            <w:vAlign w:val="center"/>
          </w:tcPr>
          <w:p w14:paraId="07815A5D" w14:textId="77777777" w:rsidR="00205C82" w:rsidRPr="00DC5C3C" w:rsidRDefault="00205C82" w:rsidP="00205C82">
            <w:pPr>
              <w:shd w:val="clear" w:color="auto" w:fill="FFFFFF" w:themeFill="background1"/>
              <w:spacing w:line="276" w:lineRule="auto"/>
              <w:jc w:val="both"/>
              <w:rPr>
                <w:rFonts w:ascii="Arial" w:eastAsia="Arial" w:hAnsi="Arial" w:cs="Arial"/>
                <w:b/>
                <w:sz w:val="20"/>
                <w:szCs w:val="20"/>
              </w:rPr>
            </w:pPr>
            <w:r w:rsidRPr="00DC5C3C">
              <w:rPr>
                <w:rFonts w:ascii="Arial" w:eastAsia="Arial" w:hAnsi="Arial" w:cs="Arial"/>
                <w:b/>
                <w:sz w:val="20"/>
                <w:szCs w:val="20"/>
              </w:rPr>
              <w:t>2</w:t>
            </w:r>
          </w:p>
        </w:tc>
        <w:tc>
          <w:tcPr>
            <w:tcW w:w="1285" w:type="dxa"/>
            <w:shd w:val="clear" w:color="auto" w:fill="FFFFFF" w:themeFill="background1"/>
          </w:tcPr>
          <w:p w14:paraId="08744A40" w14:textId="64600035" w:rsidR="00205C82" w:rsidRPr="00DC5C3C" w:rsidRDefault="00205C82" w:rsidP="00205C82">
            <w:pPr>
              <w:shd w:val="clear" w:color="auto" w:fill="FFFFFF" w:themeFill="background1"/>
              <w:jc w:val="both"/>
              <w:rPr>
                <w:rFonts w:ascii="Arial" w:eastAsia="Arial" w:hAnsi="Arial" w:cs="Arial"/>
                <w:sz w:val="20"/>
                <w:szCs w:val="20"/>
              </w:rPr>
            </w:pPr>
            <w:r w:rsidRPr="00DC5C3C">
              <w:rPr>
                <w:rFonts w:ascii="Arial" w:eastAsia="Arial" w:hAnsi="Arial" w:cs="Arial"/>
                <w:sz w:val="20"/>
                <w:szCs w:val="20"/>
              </w:rPr>
              <w:t>Rediseñar la Matriz de Indicadores para Resultados del Programa Presupuestario K021</w:t>
            </w:r>
          </w:p>
        </w:tc>
        <w:tc>
          <w:tcPr>
            <w:tcW w:w="1560" w:type="dxa"/>
            <w:shd w:val="clear" w:color="auto" w:fill="FFFFFF" w:themeFill="background1"/>
          </w:tcPr>
          <w:p w14:paraId="70513005" w14:textId="5E3C9250" w:rsidR="00205C82" w:rsidRPr="00DC5C3C" w:rsidRDefault="00205C82" w:rsidP="00205C82">
            <w:pPr>
              <w:shd w:val="clear" w:color="auto" w:fill="FFFFFF" w:themeFill="background1"/>
              <w:spacing w:line="276" w:lineRule="auto"/>
              <w:jc w:val="both"/>
              <w:rPr>
                <w:rFonts w:ascii="Arial" w:eastAsia="Arial" w:hAnsi="Arial" w:cs="Arial"/>
                <w:sz w:val="20"/>
                <w:szCs w:val="20"/>
              </w:rPr>
            </w:pPr>
            <w:r w:rsidRPr="00DC5C3C">
              <w:rPr>
                <w:rFonts w:ascii="Arial" w:eastAsia="Arial" w:hAnsi="Arial" w:cs="Arial"/>
                <w:sz w:val="20"/>
                <w:szCs w:val="20"/>
              </w:rPr>
              <w:t>Dirección de obras ordenamiento territorial y servicios municipales.</w:t>
            </w:r>
          </w:p>
        </w:tc>
        <w:tc>
          <w:tcPr>
            <w:tcW w:w="1134" w:type="dxa"/>
            <w:shd w:val="clear" w:color="auto" w:fill="FFFFFF" w:themeFill="background1"/>
          </w:tcPr>
          <w:p w14:paraId="36AB624B" w14:textId="77777777" w:rsidR="00205C82" w:rsidRPr="00DC5C3C" w:rsidRDefault="00205C82" w:rsidP="007D5DE3">
            <w:pPr>
              <w:shd w:val="clear" w:color="auto" w:fill="FFFFFF" w:themeFill="background1"/>
              <w:spacing w:line="276" w:lineRule="auto"/>
              <w:jc w:val="center"/>
              <w:rPr>
                <w:rFonts w:ascii="Arial" w:eastAsia="Arial" w:hAnsi="Arial" w:cs="Arial"/>
                <w:sz w:val="20"/>
                <w:szCs w:val="20"/>
              </w:rPr>
            </w:pPr>
          </w:p>
          <w:p w14:paraId="03C6E64F" w14:textId="77777777" w:rsidR="00205C82" w:rsidRPr="00DC5C3C" w:rsidRDefault="00205C82" w:rsidP="007D5DE3">
            <w:pPr>
              <w:shd w:val="clear" w:color="auto" w:fill="FFFFFF" w:themeFill="background1"/>
              <w:spacing w:line="276" w:lineRule="auto"/>
              <w:jc w:val="center"/>
              <w:rPr>
                <w:rFonts w:ascii="Arial" w:eastAsia="Arial" w:hAnsi="Arial" w:cs="Arial"/>
                <w:sz w:val="20"/>
                <w:szCs w:val="20"/>
              </w:rPr>
            </w:pPr>
          </w:p>
          <w:p w14:paraId="7F6CB3C9" w14:textId="77777777" w:rsidR="00205C82" w:rsidRPr="00DC5C3C" w:rsidRDefault="00205C82" w:rsidP="007D5DE3">
            <w:pPr>
              <w:shd w:val="clear" w:color="auto" w:fill="FFFFFF" w:themeFill="background1"/>
              <w:spacing w:line="276" w:lineRule="auto"/>
              <w:jc w:val="center"/>
              <w:rPr>
                <w:rFonts w:ascii="Arial" w:eastAsia="Arial" w:hAnsi="Arial" w:cs="Arial"/>
                <w:sz w:val="20"/>
                <w:szCs w:val="20"/>
              </w:rPr>
            </w:pPr>
          </w:p>
          <w:p w14:paraId="75AC278D" w14:textId="007E115C" w:rsidR="00205C82" w:rsidRPr="00DC5C3C" w:rsidRDefault="00205C82" w:rsidP="007D5DE3">
            <w:pPr>
              <w:shd w:val="clear" w:color="auto" w:fill="FFFFFF" w:themeFill="background1"/>
              <w:spacing w:line="276" w:lineRule="auto"/>
              <w:jc w:val="center"/>
              <w:rPr>
                <w:rFonts w:ascii="Arial" w:eastAsia="Arial" w:hAnsi="Arial" w:cs="Arial"/>
                <w:sz w:val="20"/>
                <w:szCs w:val="20"/>
              </w:rPr>
            </w:pPr>
            <w:r w:rsidRPr="00DC5C3C">
              <w:rPr>
                <w:rFonts w:ascii="Arial" w:eastAsia="Arial" w:hAnsi="Arial" w:cs="Arial"/>
                <w:sz w:val="20"/>
                <w:szCs w:val="20"/>
              </w:rPr>
              <w:t>0%</w:t>
            </w:r>
          </w:p>
        </w:tc>
        <w:tc>
          <w:tcPr>
            <w:tcW w:w="992" w:type="dxa"/>
            <w:shd w:val="clear" w:color="auto" w:fill="FFFFFF" w:themeFill="background1"/>
          </w:tcPr>
          <w:p w14:paraId="387D6591" w14:textId="77777777" w:rsidR="00205C82" w:rsidRPr="00DC5C3C" w:rsidRDefault="00205C82" w:rsidP="00205C82">
            <w:pPr>
              <w:shd w:val="clear" w:color="auto" w:fill="FFFFFF" w:themeFill="background1"/>
              <w:spacing w:line="276" w:lineRule="auto"/>
              <w:jc w:val="both"/>
              <w:rPr>
                <w:rFonts w:ascii="Arial" w:eastAsia="Arial" w:hAnsi="Arial" w:cs="Arial"/>
                <w:sz w:val="20"/>
                <w:szCs w:val="20"/>
              </w:rPr>
            </w:pPr>
          </w:p>
          <w:p w14:paraId="61714D57" w14:textId="77777777" w:rsidR="00205C82" w:rsidRPr="00DC5C3C" w:rsidRDefault="00205C82" w:rsidP="00205C82">
            <w:pPr>
              <w:shd w:val="clear" w:color="auto" w:fill="FFFFFF" w:themeFill="background1"/>
              <w:spacing w:line="276" w:lineRule="auto"/>
              <w:jc w:val="both"/>
              <w:rPr>
                <w:rFonts w:ascii="Arial" w:eastAsia="Arial" w:hAnsi="Arial" w:cs="Arial"/>
                <w:sz w:val="20"/>
                <w:szCs w:val="20"/>
              </w:rPr>
            </w:pPr>
          </w:p>
          <w:p w14:paraId="676D22EB" w14:textId="77777777" w:rsidR="00205C82" w:rsidRPr="00DC5C3C" w:rsidRDefault="00205C82" w:rsidP="00205C82">
            <w:pPr>
              <w:shd w:val="clear" w:color="auto" w:fill="FFFFFF" w:themeFill="background1"/>
              <w:spacing w:line="276" w:lineRule="auto"/>
              <w:jc w:val="both"/>
              <w:rPr>
                <w:rFonts w:ascii="Arial" w:eastAsia="Arial" w:hAnsi="Arial" w:cs="Arial"/>
                <w:sz w:val="20"/>
                <w:szCs w:val="20"/>
              </w:rPr>
            </w:pPr>
          </w:p>
          <w:p w14:paraId="68763040" w14:textId="52B0E5CF" w:rsidR="00205C82" w:rsidRPr="00DC5C3C" w:rsidRDefault="00205C82" w:rsidP="00205C82">
            <w:pPr>
              <w:shd w:val="clear" w:color="auto" w:fill="FFFFFF" w:themeFill="background1"/>
              <w:spacing w:line="276" w:lineRule="auto"/>
              <w:jc w:val="both"/>
              <w:rPr>
                <w:rFonts w:ascii="Arial" w:eastAsia="Arial" w:hAnsi="Arial" w:cs="Arial"/>
                <w:sz w:val="20"/>
                <w:szCs w:val="20"/>
              </w:rPr>
            </w:pPr>
            <w:r w:rsidRPr="00DC5C3C">
              <w:rPr>
                <w:rFonts w:ascii="Arial" w:eastAsia="Arial" w:hAnsi="Arial" w:cs="Arial"/>
                <w:sz w:val="20"/>
                <w:szCs w:val="20"/>
              </w:rPr>
              <w:t>100%</w:t>
            </w:r>
          </w:p>
        </w:tc>
        <w:tc>
          <w:tcPr>
            <w:tcW w:w="1134" w:type="dxa"/>
            <w:shd w:val="clear" w:color="auto" w:fill="FFFFFF" w:themeFill="background1"/>
          </w:tcPr>
          <w:p w14:paraId="4613C32C" w14:textId="77777777" w:rsidR="00205C82" w:rsidRPr="00DC5C3C" w:rsidRDefault="00205C82" w:rsidP="007D5DE3">
            <w:pPr>
              <w:shd w:val="clear" w:color="auto" w:fill="FFFFFF" w:themeFill="background1"/>
              <w:spacing w:line="276" w:lineRule="auto"/>
              <w:jc w:val="center"/>
              <w:rPr>
                <w:rFonts w:ascii="Arial" w:eastAsia="Arial" w:hAnsi="Arial" w:cs="Arial"/>
                <w:sz w:val="20"/>
                <w:szCs w:val="20"/>
              </w:rPr>
            </w:pPr>
          </w:p>
          <w:p w14:paraId="6E666DD9" w14:textId="77777777" w:rsidR="00205C82" w:rsidRPr="00DC5C3C" w:rsidRDefault="00205C82" w:rsidP="007D5DE3">
            <w:pPr>
              <w:shd w:val="clear" w:color="auto" w:fill="FFFFFF" w:themeFill="background1"/>
              <w:spacing w:line="276" w:lineRule="auto"/>
              <w:jc w:val="center"/>
              <w:rPr>
                <w:rFonts w:ascii="Arial" w:eastAsia="Arial" w:hAnsi="Arial" w:cs="Arial"/>
                <w:sz w:val="20"/>
                <w:szCs w:val="20"/>
              </w:rPr>
            </w:pPr>
          </w:p>
          <w:p w14:paraId="5823C017" w14:textId="77777777" w:rsidR="00205C82" w:rsidRPr="00DC5C3C" w:rsidRDefault="00205C82" w:rsidP="007D5DE3">
            <w:pPr>
              <w:shd w:val="clear" w:color="auto" w:fill="FFFFFF" w:themeFill="background1"/>
              <w:spacing w:line="276" w:lineRule="auto"/>
              <w:jc w:val="center"/>
              <w:rPr>
                <w:rFonts w:ascii="Arial" w:eastAsia="Arial" w:hAnsi="Arial" w:cs="Arial"/>
                <w:sz w:val="20"/>
                <w:szCs w:val="20"/>
              </w:rPr>
            </w:pPr>
          </w:p>
          <w:p w14:paraId="1925F3F9" w14:textId="6A9102C2" w:rsidR="00205C82" w:rsidRPr="00DC5C3C" w:rsidRDefault="00205C82" w:rsidP="007D5DE3">
            <w:pPr>
              <w:shd w:val="clear" w:color="auto" w:fill="FFFFFF" w:themeFill="background1"/>
              <w:spacing w:line="276" w:lineRule="auto"/>
              <w:jc w:val="center"/>
              <w:rPr>
                <w:rFonts w:ascii="Arial" w:eastAsia="Arial" w:hAnsi="Arial" w:cs="Arial"/>
                <w:sz w:val="20"/>
                <w:szCs w:val="20"/>
              </w:rPr>
            </w:pPr>
            <w:r w:rsidRPr="00DC5C3C">
              <w:rPr>
                <w:rFonts w:ascii="Arial" w:eastAsia="Arial" w:hAnsi="Arial" w:cs="Arial"/>
                <w:sz w:val="20"/>
                <w:szCs w:val="20"/>
              </w:rPr>
              <w:t>0%</w:t>
            </w:r>
          </w:p>
        </w:tc>
        <w:tc>
          <w:tcPr>
            <w:tcW w:w="1134" w:type="dxa"/>
            <w:shd w:val="clear" w:color="auto" w:fill="FFFFFF" w:themeFill="background1"/>
          </w:tcPr>
          <w:p w14:paraId="35A939DC" w14:textId="77777777" w:rsidR="00205C82" w:rsidRPr="00DC5C3C" w:rsidRDefault="00205C82" w:rsidP="00205C82">
            <w:pPr>
              <w:shd w:val="clear" w:color="auto" w:fill="FFFFFF" w:themeFill="background1"/>
              <w:spacing w:line="276" w:lineRule="auto"/>
              <w:jc w:val="both"/>
              <w:rPr>
                <w:rFonts w:ascii="Arial" w:eastAsia="Arial" w:hAnsi="Arial" w:cs="Arial"/>
                <w:sz w:val="20"/>
                <w:szCs w:val="20"/>
              </w:rPr>
            </w:pPr>
          </w:p>
          <w:p w14:paraId="601DF4A1" w14:textId="77777777" w:rsidR="00205C82" w:rsidRPr="00DC5C3C" w:rsidRDefault="00205C82" w:rsidP="00205C82">
            <w:pPr>
              <w:shd w:val="clear" w:color="auto" w:fill="FFFFFF" w:themeFill="background1"/>
              <w:spacing w:line="276" w:lineRule="auto"/>
              <w:jc w:val="both"/>
              <w:rPr>
                <w:rFonts w:ascii="Arial" w:eastAsia="Arial" w:hAnsi="Arial" w:cs="Arial"/>
                <w:sz w:val="20"/>
                <w:szCs w:val="20"/>
              </w:rPr>
            </w:pPr>
          </w:p>
          <w:p w14:paraId="19B39B7F" w14:textId="77777777" w:rsidR="00205C82" w:rsidRPr="00DC5C3C" w:rsidRDefault="00205C82" w:rsidP="00205C82">
            <w:pPr>
              <w:shd w:val="clear" w:color="auto" w:fill="FFFFFF" w:themeFill="background1"/>
              <w:spacing w:line="276" w:lineRule="auto"/>
              <w:jc w:val="both"/>
              <w:rPr>
                <w:rFonts w:ascii="Arial" w:eastAsia="Arial" w:hAnsi="Arial" w:cs="Arial"/>
                <w:sz w:val="20"/>
                <w:szCs w:val="20"/>
              </w:rPr>
            </w:pPr>
          </w:p>
          <w:p w14:paraId="600D6070" w14:textId="783EBBB2" w:rsidR="00205C82" w:rsidRPr="00DC5C3C" w:rsidRDefault="00205C82" w:rsidP="00205C82">
            <w:pPr>
              <w:shd w:val="clear" w:color="auto" w:fill="FFFFFF" w:themeFill="background1"/>
              <w:spacing w:line="276" w:lineRule="auto"/>
              <w:jc w:val="both"/>
              <w:rPr>
                <w:rFonts w:ascii="Arial" w:eastAsia="Arial" w:hAnsi="Arial" w:cs="Arial"/>
                <w:sz w:val="20"/>
                <w:szCs w:val="20"/>
              </w:rPr>
            </w:pPr>
            <w:r w:rsidRPr="00DC5C3C">
              <w:rPr>
                <w:rFonts w:ascii="Arial" w:eastAsia="Arial" w:hAnsi="Arial" w:cs="Arial"/>
                <w:sz w:val="20"/>
                <w:szCs w:val="20"/>
              </w:rPr>
              <w:t>100%</w:t>
            </w:r>
          </w:p>
        </w:tc>
        <w:tc>
          <w:tcPr>
            <w:tcW w:w="1701" w:type="dxa"/>
            <w:shd w:val="clear" w:color="auto" w:fill="FFFFFF" w:themeFill="background1"/>
            <w:vAlign w:val="center"/>
          </w:tcPr>
          <w:p w14:paraId="7C397F60" w14:textId="5A99A28F" w:rsidR="00205C82" w:rsidRPr="00DC5C3C" w:rsidRDefault="00205C82" w:rsidP="00205C82">
            <w:pPr>
              <w:shd w:val="clear" w:color="auto" w:fill="FFFFFF" w:themeFill="background1"/>
              <w:spacing w:line="276" w:lineRule="auto"/>
              <w:jc w:val="both"/>
              <w:rPr>
                <w:rFonts w:ascii="Arial" w:eastAsia="Arial" w:hAnsi="Arial" w:cs="Arial"/>
                <w:sz w:val="20"/>
                <w:szCs w:val="20"/>
              </w:rPr>
            </w:pPr>
            <w:r w:rsidRPr="00DC5C3C">
              <w:rPr>
                <w:rFonts w:ascii="Arial" w:eastAsia="Arial" w:hAnsi="Arial" w:cs="Arial"/>
                <w:sz w:val="20"/>
                <w:szCs w:val="20"/>
              </w:rPr>
              <w:t xml:space="preserve">Matriz de Indicadores para Resultados </w:t>
            </w:r>
          </w:p>
        </w:tc>
      </w:tr>
      <w:tr w:rsidR="00205C82" w:rsidRPr="00DC5C3C" w14:paraId="79DB5EF2" w14:textId="77777777" w:rsidTr="00CE36FA">
        <w:tc>
          <w:tcPr>
            <w:tcW w:w="401" w:type="dxa"/>
            <w:shd w:val="clear" w:color="auto" w:fill="FFFFFF" w:themeFill="background1"/>
            <w:vAlign w:val="center"/>
          </w:tcPr>
          <w:p w14:paraId="42855476" w14:textId="77777777" w:rsidR="00205C82" w:rsidRPr="00DC5C3C" w:rsidRDefault="00205C82" w:rsidP="00205C82">
            <w:pPr>
              <w:shd w:val="clear" w:color="auto" w:fill="FFFFFF" w:themeFill="background1"/>
              <w:spacing w:line="276" w:lineRule="auto"/>
              <w:jc w:val="both"/>
              <w:rPr>
                <w:rFonts w:ascii="Arial" w:eastAsia="Arial" w:hAnsi="Arial" w:cs="Arial"/>
                <w:b/>
                <w:sz w:val="20"/>
                <w:szCs w:val="20"/>
              </w:rPr>
            </w:pPr>
            <w:r w:rsidRPr="00DC5C3C">
              <w:rPr>
                <w:rFonts w:ascii="Arial" w:eastAsia="Arial" w:hAnsi="Arial" w:cs="Arial"/>
                <w:b/>
                <w:sz w:val="20"/>
                <w:szCs w:val="20"/>
              </w:rPr>
              <w:t>3</w:t>
            </w:r>
          </w:p>
        </w:tc>
        <w:tc>
          <w:tcPr>
            <w:tcW w:w="1285" w:type="dxa"/>
            <w:shd w:val="clear" w:color="auto" w:fill="FFFFFF" w:themeFill="background1"/>
          </w:tcPr>
          <w:p w14:paraId="100617B9" w14:textId="51F4E804" w:rsidR="00205C82" w:rsidRPr="00DC5C3C" w:rsidRDefault="00205C82" w:rsidP="00205C82">
            <w:pPr>
              <w:shd w:val="clear" w:color="auto" w:fill="FFFFFF" w:themeFill="background1"/>
              <w:jc w:val="both"/>
              <w:rPr>
                <w:rFonts w:ascii="Arial" w:hAnsi="Arial" w:cs="Arial"/>
                <w:sz w:val="20"/>
                <w:szCs w:val="20"/>
              </w:rPr>
            </w:pPr>
            <w:r w:rsidRPr="00DC5C3C">
              <w:rPr>
                <w:rFonts w:ascii="Arial" w:hAnsi="Arial" w:cs="Arial"/>
                <w:sz w:val="20"/>
                <w:szCs w:val="20"/>
              </w:rPr>
              <w:t>Realizar más obras en el Programa Presupuestario K021</w:t>
            </w:r>
          </w:p>
        </w:tc>
        <w:tc>
          <w:tcPr>
            <w:tcW w:w="1560" w:type="dxa"/>
            <w:shd w:val="clear" w:color="auto" w:fill="FFFFFF" w:themeFill="background1"/>
          </w:tcPr>
          <w:p w14:paraId="54C8DA6A" w14:textId="54C5F1AF" w:rsidR="00205C82" w:rsidRPr="00DC5C3C" w:rsidRDefault="00205C82" w:rsidP="00205C82">
            <w:pPr>
              <w:shd w:val="clear" w:color="auto" w:fill="FFFFFF" w:themeFill="background1"/>
              <w:spacing w:line="276" w:lineRule="auto"/>
              <w:jc w:val="both"/>
              <w:rPr>
                <w:rFonts w:ascii="Arial" w:eastAsia="Arial" w:hAnsi="Arial" w:cs="Arial"/>
                <w:sz w:val="20"/>
                <w:szCs w:val="20"/>
              </w:rPr>
            </w:pPr>
            <w:r w:rsidRPr="00DC5C3C">
              <w:rPr>
                <w:rFonts w:ascii="Arial" w:eastAsia="Arial" w:hAnsi="Arial" w:cs="Arial"/>
                <w:sz w:val="20"/>
                <w:szCs w:val="20"/>
              </w:rPr>
              <w:t>Dirección de obras ordenamiento territorial y servicios municipales.</w:t>
            </w:r>
          </w:p>
        </w:tc>
        <w:tc>
          <w:tcPr>
            <w:tcW w:w="1134" w:type="dxa"/>
            <w:shd w:val="clear" w:color="auto" w:fill="FFFFFF" w:themeFill="background1"/>
          </w:tcPr>
          <w:p w14:paraId="658299C5" w14:textId="77777777" w:rsidR="00205C82" w:rsidRPr="00DC5C3C" w:rsidRDefault="00205C82" w:rsidP="007D5DE3">
            <w:pPr>
              <w:shd w:val="clear" w:color="auto" w:fill="FFFFFF" w:themeFill="background1"/>
              <w:spacing w:line="276" w:lineRule="auto"/>
              <w:jc w:val="center"/>
              <w:rPr>
                <w:rFonts w:ascii="Arial" w:eastAsia="Arial" w:hAnsi="Arial" w:cs="Arial"/>
                <w:sz w:val="20"/>
                <w:szCs w:val="20"/>
              </w:rPr>
            </w:pPr>
          </w:p>
          <w:p w14:paraId="7B91FC58" w14:textId="77777777" w:rsidR="00205C82" w:rsidRPr="00DC5C3C" w:rsidRDefault="00205C82" w:rsidP="007D5DE3">
            <w:pPr>
              <w:shd w:val="clear" w:color="auto" w:fill="FFFFFF" w:themeFill="background1"/>
              <w:spacing w:line="276" w:lineRule="auto"/>
              <w:jc w:val="center"/>
              <w:rPr>
                <w:rFonts w:ascii="Arial" w:eastAsia="Arial" w:hAnsi="Arial" w:cs="Arial"/>
                <w:sz w:val="20"/>
                <w:szCs w:val="20"/>
              </w:rPr>
            </w:pPr>
          </w:p>
          <w:p w14:paraId="30F349C6" w14:textId="77777777" w:rsidR="00156DCD" w:rsidRPr="00DC5C3C" w:rsidRDefault="00156DCD" w:rsidP="007D5DE3">
            <w:pPr>
              <w:shd w:val="clear" w:color="auto" w:fill="FFFFFF" w:themeFill="background1"/>
              <w:spacing w:line="276" w:lineRule="auto"/>
              <w:jc w:val="center"/>
              <w:rPr>
                <w:rFonts w:ascii="Arial" w:eastAsia="Arial" w:hAnsi="Arial" w:cs="Arial"/>
                <w:sz w:val="20"/>
                <w:szCs w:val="20"/>
              </w:rPr>
            </w:pPr>
          </w:p>
          <w:p w14:paraId="386FF5EA" w14:textId="1ACFCCDF" w:rsidR="00205C82" w:rsidRPr="00DC5C3C" w:rsidRDefault="00205C82" w:rsidP="007D5DE3">
            <w:pPr>
              <w:shd w:val="clear" w:color="auto" w:fill="FFFFFF" w:themeFill="background1"/>
              <w:spacing w:line="276" w:lineRule="auto"/>
              <w:jc w:val="center"/>
              <w:rPr>
                <w:rFonts w:ascii="Arial" w:eastAsia="Arial" w:hAnsi="Arial" w:cs="Arial"/>
                <w:sz w:val="20"/>
                <w:szCs w:val="20"/>
              </w:rPr>
            </w:pPr>
            <w:r w:rsidRPr="00DC5C3C">
              <w:rPr>
                <w:rFonts w:ascii="Arial" w:eastAsia="Arial" w:hAnsi="Arial" w:cs="Arial"/>
                <w:sz w:val="20"/>
                <w:szCs w:val="20"/>
              </w:rPr>
              <w:t>0%</w:t>
            </w:r>
          </w:p>
        </w:tc>
        <w:tc>
          <w:tcPr>
            <w:tcW w:w="992" w:type="dxa"/>
            <w:shd w:val="clear" w:color="auto" w:fill="FFFFFF" w:themeFill="background1"/>
          </w:tcPr>
          <w:p w14:paraId="4BA39455" w14:textId="77777777" w:rsidR="00205C82" w:rsidRPr="00DC5C3C" w:rsidRDefault="00205C82" w:rsidP="00205C82">
            <w:pPr>
              <w:shd w:val="clear" w:color="auto" w:fill="FFFFFF" w:themeFill="background1"/>
              <w:spacing w:line="276" w:lineRule="auto"/>
              <w:jc w:val="both"/>
              <w:rPr>
                <w:rFonts w:ascii="Arial" w:eastAsia="Arial" w:hAnsi="Arial" w:cs="Arial"/>
                <w:sz w:val="20"/>
                <w:szCs w:val="20"/>
              </w:rPr>
            </w:pPr>
          </w:p>
          <w:p w14:paraId="54092F67" w14:textId="77777777" w:rsidR="00205C82" w:rsidRPr="00DC5C3C" w:rsidRDefault="00205C82" w:rsidP="00205C82">
            <w:pPr>
              <w:shd w:val="clear" w:color="auto" w:fill="FFFFFF" w:themeFill="background1"/>
              <w:spacing w:line="276" w:lineRule="auto"/>
              <w:jc w:val="both"/>
              <w:rPr>
                <w:rFonts w:ascii="Arial" w:eastAsia="Arial" w:hAnsi="Arial" w:cs="Arial"/>
                <w:sz w:val="20"/>
                <w:szCs w:val="20"/>
              </w:rPr>
            </w:pPr>
          </w:p>
          <w:p w14:paraId="3A39F0F1" w14:textId="5D7E5ED6" w:rsidR="00205C82" w:rsidRPr="00DC5C3C" w:rsidRDefault="00205C82" w:rsidP="00205C82">
            <w:pPr>
              <w:shd w:val="clear" w:color="auto" w:fill="FFFFFF" w:themeFill="background1"/>
              <w:spacing w:line="276" w:lineRule="auto"/>
              <w:jc w:val="both"/>
              <w:rPr>
                <w:rFonts w:ascii="Arial" w:eastAsia="Arial" w:hAnsi="Arial" w:cs="Arial"/>
                <w:sz w:val="20"/>
                <w:szCs w:val="20"/>
              </w:rPr>
            </w:pPr>
            <w:r w:rsidRPr="00DC5C3C">
              <w:rPr>
                <w:rFonts w:ascii="Arial" w:eastAsia="Arial" w:hAnsi="Arial" w:cs="Arial"/>
                <w:sz w:val="20"/>
                <w:szCs w:val="20"/>
              </w:rPr>
              <w:t>100%</w:t>
            </w:r>
          </w:p>
        </w:tc>
        <w:tc>
          <w:tcPr>
            <w:tcW w:w="1134" w:type="dxa"/>
            <w:shd w:val="clear" w:color="auto" w:fill="FFFFFF" w:themeFill="background1"/>
          </w:tcPr>
          <w:p w14:paraId="28BC660B" w14:textId="77777777" w:rsidR="00205C82" w:rsidRPr="00DC5C3C" w:rsidRDefault="00205C82" w:rsidP="007D5DE3">
            <w:pPr>
              <w:shd w:val="clear" w:color="auto" w:fill="FFFFFF" w:themeFill="background1"/>
              <w:spacing w:line="276" w:lineRule="auto"/>
              <w:jc w:val="center"/>
              <w:rPr>
                <w:rFonts w:ascii="Arial" w:eastAsia="Arial" w:hAnsi="Arial" w:cs="Arial"/>
                <w:sz w:val="20"/>
                <w:szCs w:val="20"/>
              </w:rPr>
            </w:pPr>
          </w:p>
          <w:p w14:paraId="40466D4A" w14:textId="77777777" w:rsidR="00205C82" w:rsidRPr="00DC5C3C" w:rsidRDefault="00205C82" w:rsidP="007D5DE3">
            <w:pPr>
              <w:shd w:val="clear" w:color="auto" w:fill="FFFFFF" w:themeFill="background1"/>
              <w:spacing w:line="276" w:lineRule="auto"/>
              <w:jc w:val="center"/>
              <w:rPr>
                <w:rFonts w:ascii="Arial" w:eastAsia="Arial" w:hAnsi="Arial" w:cs="Arial"/>
                <w:sz w:val="20"/>
                <w:szCs w:val="20"/>
              </w:rPr>
            </w:pPr>
          </w:p>
          <w:p w14:paraId="5BDD2CB5" w14:textId="5EA3782E" w:rsidR="00205C82" w:rsidRPr="00DC5C3C" w:rsidRDefault="00205C82" w:rsidP="007D5DE3">
            <w:pPr>
              <w:shd w:val="clear" w:color="auto" w:fill="FFFFFF" w:themeFill="background1"/>
              <w:spacing w:line="276" w:lineRule="auto"/>
              <w:jc w:val="center"/>
              <w:rPr>
                <w:rFonts w:ascii="Arial" w:eastAsia="Arial" w:hAnsi="Arial" w:cs="Arial"/>
                <w:sz w:val="20"/>
                <w:szCs w:val="20"/>
              </w:rPr>
            </w:pPr>
            <w:r w:rsidRPr="00DC5C3C">
              <w:rPr>
                <w:rFonts w:ascii="Arial" w:eastAsia="Arial" w:hAnsi="Arial" w:cs="Arial"/>
                <w:sz w:val="20"/>
                <w:szCs w:val="20"/>
              </w:rPr>
              <w:t>0%</w:t>
            </w:r>
          </w:p>
        </w:tc>
        <w:tc>
          <w:tcPr>
            <w:tcW w:w="1134" w:type="dxa"/>
            <w:shd w:val="clear" w:color="auto" w:fill="FFFFFF" w:themeFill="background1"/>
          </w:tcPr>
          <w:p w14:paraId="17348278" w14:textId="77777777" w:rsidR="00205C82" w:rsidRPr="00DC5C3C" w:rsidRDefault="00205C82" w:rsidP="00205C82">
            <w:pPr>
              <w:shd w:val="clear" w:color="auto" w:fill="FFFFFF" w:themeFill="background1"/>
              <w:spacing w:line="276" w:lineRule="auto"/>
              <w:jc w:val="both"/>
              <w:rPr>
                <w:rFonts w:ascii="Arial" w:eastAsia="Arial" w:hAnsi="Arial" w:cs="Arial"/>
                <w:sz w:val="20"/>
                <w:szCs w:val="20"/>
              </w:rPr>
            </w:pPr>
          </w:p>
          <w:p w14:paraId="7FE14C7F" w14:textId="77777777" w:rsidR="00205C82" w:rsidRPr="00DC5C3C" w:rsidRDefault="00205C82" w:rsidP="00205C82">
            <w:pPr>
              <w:shd w:val="clear" w:color="auto" w:fill="FFFFFF" w:themeFill="background1"/>
              <w:spacing w:line="276" w:lineRule="auto"/>
              <w:jc w:val="both"/>
              <w:rPr>
                <w:rFonts w:ascii="Arial" w:eastAsia="Arial" w:hAnsi="Arial" w:cs="Arial"/>
                <w:sz w:val="20"/>
                <w:szCs w:val="20"/>
              </w:rPr>
            </w:pPr>
          </w:p>
          <w:p w14:paraId="4F090FD1" w14:textId="547DF9B4" w:rsidR="00205C82" w:rsidRPr="00DC5C3C" w:rsidRDefault="00205C82" w:rsidP="00205C82">
            <w:pPr>
              <w:shd w:val="clear" w:color="auto" w:fill="FFFFFF" w:themeFill="background1"/>
              <w:spacing w:line="276" w:lineRule="auto"/>
              <w:jc w:val="both"/>
              <w:rPr>
                <w:rFonts w:ascii="Arial" w:eastAsia="Arial" w:hAnsi="Arial" w:cs="Arial"/>
                <w:sz w:val="20"/>
                <w:szCs w:val="20"/>
              </w:rPr>
            </w:pPr>
            <w:r w:rsidRPr="00DC5C3C">
              <w:rPr>
                <w:rFonts w:ascii="Arial" w:eastAsia="Arial" w:hAnsi="Arial" w:cs="Arial"/>
                <w:sz w:val="20"/>
                <w:szCs w:val="20"/>
              </w:rPr>
              <w:t>100%</w:t>
            </w:r>
          </w:p>
        </w:tc>
        <w:tc>
          <w:tcPr>
            <w:tcW w:w="1701" w:type="dxa"/>
            <w:shd w:val="clear" w:color="auto" w:fill="FFFFFF" w:themeFill="background1"/>
            <w:vAlign w:val="center"/>
          </w:tcPr>
          <w:p w14:paraId="29B0ACA1" w14:textId="22E9D401" w:rsidR="00205C82" w:rsidRPr="00DC5C3C" w:rsidRDefault="00205C82" w:rsidP="00205C82">
            <w:pPr>
              <w:shd w:val="clear" w:color="auto" w:fill="FFFFFF" w:themeFill="background1"/>
              <w:spacing w:line="276" w:lineRule="auto"/>
              <w:jc w:val="both"/>
              <w:rPr>
                <w:rFonts w:ascii="Arial" w:eastAsia="Arial" w:hAnsi="Arial" w:cs="Arial"/>
                <w:sz w:val="20"/>
                <w:szCs w:val="20"/>
              </w:rPr>
            </w:pPr>
            <w:r w:rsidRPr="00DC5C3C">
              <w:rPr>
                <w:rFonts w:ascii="Arial" w:eastAsia="Arial" w:hAnsi="Arial" w:cs="Arial"/>
                <w:sz w:val="20"/>
                <w:szCs w:val="20"/>
              </w:rPr>
              <w:t>Listado de Obras ejecutadas</w:t>
            </w:r>
          </w:p>
        </w:tc>
      </w:tr>
    </w:tbl>
    <w:p w14:paraId="2C0D8DE5" w14:textId="66A687AB" w:rsidR="00232386" w:rsidRDefault="00232386" w:rsidP="00232386">
      <w:pPr>
        <w:shd w:val="clear" w:color="auto" w:fill="FFFFFF" w:themeFill="background1"/>
        <w:spacing w:line="360" w:lineRule="auto"/>
        <w:jc w:val="both"/>
        <w:rPr>
          <w:rFonts w:ascii="Arial" w:eastAsia="Arial" w:hAnsi="Arial" w:cs="Arial"/>
          <w:b/>
        </w:rPr>
      </w:pPr>
    </w:p>
    <w:p w14:paraId="1DAFA628" w14:textId="77777777" w:rsidR="00DC5C3C" w:rsidRPr="00DC5C3C" w:rsidRDefault="00DC5C3C" w:rsidP="00232386">
      <w:pPr>
        <w:shd w:val="clear" w:color="auto" w:fill="FFFFFF" w:themeFill="background1"/>
        <w:spacing w:line="360" w:lineRule="auto"/>
        <w:jc w:val="both"/>
        <w:rPr>
          <w:rFonts w:ascii="Arial" w:eastAsia="Arial" w:hAnsi="Arial" w:cs="Arial"/>
          <w:b/>
        </w:rPr>
      </w:pPr>
    </w:p>
    <w:p w14:paraId="1F094D41" w14:textId="77777777" w:rsidR="00232386" w:rsidRPr="00DC5C3C" w:rsidRDefault="00232386" w:rsidP="00232386">
      <w:pPr>
        <w:shd w:val="clear" w:color="auto" w:fill="FFFFFF" w:themeFill="background1"/>
        <w:spacing w:line="360" w:lineRule="auto"/>
        <w:jc w:val="both"/>
        <w:rPr>
          <w:rFonts w:ascii="Arial" w:eastAsia="Arial" w:hAnsi="Arial" w:cs="Arial"/>
          <w:b/>
        </w:rPr>
      </w:pPr>
    </w:p>
    <w:p w14:paraId="0217EF81" w14:textId="6B4BE274" w:rsidR="00232386" w:rsidRPr="00DC5C3C" w:rsidRDefault="00232386" w:rsidP="00232386">
      <w:pPr>
        <w:shd w:val="clear" w:color="auto" w:fill="FFFFFF" w:themeFill="background1"/>
        <w:spacing w:line="360" w:lineRule="auto"/>
        <w:jc w:val="both"/>
        <w:rPr>
          <w:rFonts w:ascii="Arial" w:eastAsia="Arial" w:hAnsi="Arial" w:cs="Arial"/>
          <w:b/>
        </w:rPr>
      </w:pPr>
    </w:p>
    <w:p w14:paraId="593B7DFE" w14:textId="77777777" w:rsidR="00232386" w:rsidRPr="00DC5C3C" w:rsidRDefault="00232386" w:rsidP="00232386">
      <w:pPr>
        <w:shd w:val="clear" w:color="auto" w:fill="FFFFFF" w:themeFill="background1"/>
        <w:spacing w:line="360" w:lineRule="auto"/>
        <w:jc w:val="both"/>
        <w:rPr>
          <w:rFonts w:ascii="Arial" w:eastAsia="Arial" w:hAnsi="Arial" w:cs="Arial"/>
          <w:b/>
        </w:rPr>
      </w:pPr>
      <w:bookmarkStart w:id="0" w:name="_Hlk213935688"/>
    </w:p>
    <w:p w14:paraId="5FF271BE" w14:textId="5455098E" w:rsidR="00DC5C3C" w:rsidRPr="00736C17" w:rsidRDefault="00DC5C3C" w:rsidP="00DC5C3C">
      <w:pPr>
        <w:rPr>
          <w:rFonts w:ascii="Mont Bold" w:hAnsi="Mont Bold"/>
          <w:b/>
          <w:bCs/>
          <w:sz w:val="21"/>
          <w:szCs w:val="21"/>
        </w:rPr>
      </w:pPr>
      <w:r>
        <w:rPr>
          <w:rFonts w:ascii="Mont Bold" w:hAnsi="Mont Bold" w:cstheme="minorHAnsi"/>
          <w:b/>
          <w:bCs/>
          <w:sz w:val="21"/>
          <w:szCs w:val="21"/>
          <w:lang w:val="es-ES_tradnl"/>
        </w:rPr>
        <w:t xml:space="preserve">          </w:t>
      </w:r>
      <w:r w:rsidRPr="00736C17">
        <w:rPr>
          <w:rFonts w:ascii="Mont Bold" w:hAnsi="Mont Bold" w:cstheme="minorHAnsi"/>
          <w:b/>
          <w:bCs/>
          <w:sz w:val="21"/>
          <w:szCs w:val="21"/>
          <w:lang w:val="es-ES_tradnl"/>
        </w:rPr>
        <w:t>_____________________________</w:t>
      </w:r>
      <w:r>
        <w:rPr>
          <w:rFonts w:ascii="Mont Bold" w:hAnsi="Mont Bold" w:cstheme="minorHAnsi"/>
          <w:b/>
          <w:bCs/>
          <w:sz w:val="21"/>
          <w:szCs w:val="21"/>
          <w:lang w:val="es-ES_tradnl"/>
        </w:rPr>
        <w:t xml:space="preserve">                                        </w:t>
      </w:r>
      <w:r w:rsidR="00D12D11">
        <w:rPr>
          <w:rFonts w:ascii="Mont Bold" w:hAnsi="Mont Bold" w:cstheme="minorHAnsi"/>
          <w:b/>
          <w:bCs/>
          <w:sz w:val="21"/>
          <w:szCs w:val="21"/>
          <w:lang w:val="es-ES_tradnl"/>
        </w:rPr>
        <w:t xml:space="preserve"> ___</w:t>
      </w:r>
      <w:r w:rsidRPr="00736C17">
        <w:rPr>
          <w:rFonts w:ascii="Mont Bold" w:hAnsi="Mont Bold" w:cstheme="minorHAnsi"/>
          <w:b/>
          <w:bCs/>
          <w:sz w:val="21"/>
          <w:szCs w:val="21"/>
          <w:lang w:val="es-ES_tradnl"/>
        </w:rPr>
        <w:t>___________________________</w:t>
      </w:r>
    </w:p>
    <w:p w14:paraId="73026900" w14:textId="0E0A0E64" w:rsidR="00DC5C3C" w:rsidRPr="00B7567E" w:rsidRDefault="00DC5C3C" w:rsidP="00DC5C3C">
      <w:pPr>
        <w:tabs>
          <w:tab w:val="center" w:pos="4702"/>
        </w:tabs>
        <w:rPr>
          <w:rFonts w:ascii="Arial" w:hAnsi="Arial" w:cs="Arial"/>
          <w:b/>
          <w:bCs/>
          <w:lang w:val="es-ES_tradnl"/>
        </w:rPr>
      </w:pPr>
      <w:r w:rsidRPr="00B7567E">
        <w:rPr>
          <w:rFonts w:ascii="Mont Bold" w:hAnsi="Mont Bold" w:cstheme="minorHAnsi"/>
          <w:b/>
          <w:bCs/>
          <w:lang w:val="es-ES_tradnl"/>
        </w:rPr>
        <w:t xml:space="preserve">         </w:t>
      </w:r>
      <w:r w:rsidRPr="00B7567E">
        <w:rPr>
          <w:rFonts w:ascii="Arial" w:hAnsi="Arial" w:cs="Arial"/>
          <w:b/>
          <w:bCs/>
          <w:lang w:val="es-ES_tradnl"/>
        </w:rPr>
        <w:t>Ing. Baldomero Díaz López</w:t>
      </w:r>
      <w:r w:rsidRPr="00B7567E">
        <w:rPr>
          <w:rFonts w:ascii="Arial" w:hAnsi="Arial" w:cs="Arial"/>
          <w:b/>
          <w:bCs/>
          <w:lang w:val="es-ES_tradnl"/>
        </w:rPr>
        <w:tab/>
      </w:r>
      <w:r w:rsidRPr="00B7567E">
        <w:rPr>
          <w:rFonts w:ascii="Arial" w:hAnsi="Arial" w:cs="Arial"/>
          <w:b/>
        </w:rPr>
        <w:t xml:space="preserve">                     </w:t>
      </w:r>
      <w:r>
        <w:rPr>
          <w:rFonts w:ascii="Arial" w:hAnsi="Arial" w:cs="Arial"/>
          <w:b/>
        </w:rPr>
        <w:t xml:space="preserve">   </w:t>
      </w:r>
      <w:r w:rsidRPr="00B7567E">
        <w:rPr>
          <w:rFonts w:ascii="Arial" w:hAnsi="Arial" w:cs="Arial"/>
          <w:b/>
        </w:rPr>
        <w:t xml:space="preserve"> </w:t>
      </w:r>
      <w:r>
        <w:rPr>
          <w:rFonts w:ascii="Arial" w:hAnsi="Arial" w:cs="Arial"/>
          <w:b/>
        </w:rPr>
        <w:t xml:space="preserve"> </w:t>
      </w:r>
      <w:r w:rsidRPr="00B7567E">
        <w:rPr>
          <w:rFonts w:ascii="Arial" w:hAnsi="Arial" w:cs="Arial"/>
          <w:b/>
        </w:rPr>
        <w:t xml:space="preserve"> Ing. Josué Gómez</w:t>
      </w:r>
      <w:r w:rsidRPr="00B7567E">
        <w:rPr>
          <w:rFonts w:ascii="Arial" w:hAnsi="Arial" w:cs="Arial"/>
          <w:b/>
          <w:bCs/>
          <w:lang w:val="es-ES_tradnl"/>
        </w:rPr>
        <w:t xml:space="preserve"> Contreras        </w:t>
      </w:r>
    </w:p>
    <w:p w14:paraId="3E83232E" w14:textId="5D5C7BA1" w:rsidR="00DC5C3C" w:rsidRPr="00B7567E" w:rsidRDefault="00DC5C3C" w:rsidP="00DC5C3C">
      <w:pPr>
        <w:tabs>
          <w:tab w:val="center" w:pos="4702"/>
        </w:tabs>
        <w:rPr>
          <w:rFonts w:ascii="Arial" w:hAnsi="Arial" w:cs="Arial"/>
          <w:b/>
          <w:bCs/>
          <w:lang w:val="es-ES_tradnl"/>
        </w:rPr>
      </w:pPr>
      <w:r w:rsidRPr="00B7567E">
        <w:rPr>
          <w:rFonts w:ascii="Arial" w:hAnsi="Arial" w:cs="Arial"/>
          <w:b/>
          <w:bCs/>
          <w:lang w:val="es-ES_tradnl"/>
        </w:rPr>
        <w:t xml:space="preserve">   Director de Obras Ord. Territorial</w:t>
      </w:r>
      <w:r w:rsidRPr="00B7567E">
        <w:rPr>
          <w:rFonts w:ascii="Arial" w:hAnsi="Arial" w:cs="Arial"/>
          <w:b/>
          <w:bCs/>
          <w:lang w:val="es-ES_tradnl"/>
        </w:rPr>
        <w:tab/>
        <w:t xml:space="preserve">              </w:t>
      </w:r>
      <w:r>
        <w:rPr>
          <w:rFonts w:ascii="Arial" w:hAnsi="Arial" w:cs="Arial"/>
          <w:b/>
          <w:bCs/>
          <w:lang w:val="es-ES_tradnl"/>
        </w:rPr>
        <w:t xml:space="preserve">    </w:t>
      </w:r>
      <w:r w:rsidRPr="00B7567E">
        <w:rPr>
          <w:rFonts w:ascii="Arial" w:hAnsi="Arial" w:cs="Arial"/>
          <w:b/>
          <w:bCs/>
          <w:lang w:val="es-ES_tradnl"/>
        </w:rPr>
        <w:t xml:space="preserve">   </w:t>
      </w:r>
      <w:r>
        <w:rPr>
          <w:rFonts w:ascii="Arial" w:hAnsi="Arial" w:cs="Arial"/>
          <w:b/>
          <w:bCs/>
          <w:lang w:val="es-ES_tradnl"/>
        </w:rPr>
        <w:t xml:space="preserve"> </w:t>
      </w:r>
      <w:r w:rsidRPr="00B7567E">
        <w:rPr>
          <w:rFonts w:ascii="Arial" w:hAnsi="Arial" w:cs="Arial"/>
          <w:b/>
          <w:bCs/>
          <w:lang w:val="es-ES_tradnl"/>
        </w:rPr>
        <w:t xml:space="preserve"> </w:t>
      </w:r>
      <w:r w:rsidRPr="00B7567E">
        <w:rPr>
          <w:rFonts w:ascii="Arial" w:hAnsi="Arial" w:cs="Arial"/>
          <w:b/>
        </w:rPr>
        <w:t xml:space="preserve">Coordinador de Desarrollo </w:t>
      </w:r>
    </w:p>
    <w:p w14:paraId="47E9710E" w14:textId="3FFFB0AC" w:rsidR="00DC5C3C" w:rsidRPr="00B7567E" w:rsidRDefault="00DC5C3C" w:rsidP="00DC5C3C">
      <w:pPr>
        <w:tabs>
          <w:tab w:val="center" w:pos="4702"/>
        </w:tabs>
        <w:rPr>
          <w:rFonts w:ascii="Arial" w:hAnsi="Arial" w:cs="Arial"/>
          <w:b/>
        </w:rPr>
      </w:pPr>
      <w:r w:rsidRPr="00B7567E">
        <w:rPr>
          <w:rFonts w:ascii="Arial" w:hAnsi="Arial" w:cs="Arial"/>
          <w:b/>
        </w:rPr>
        <w:t xml:space="preserve">             </w:t>
      </w:r>
      <w:r w:rsidRPr="00B7567E">
        <w:rPr>
          <w:rFonts w:ascii="Arial" w:hAnsi="Arial" w:cs="Arial"/>
          <w:b/>
          <w:bCs/>
          <w:lang w:val="es-ES_tradnl"/>
        </w:rPr>
        <w:t>y Servicios Municipales</w:t>
      </w:r>
      <w:r w:rsidRPr="00B7567E">
        <w:rPr>
          <w:rFonts w:ascii="Arial" w:hAnsi="Arial" w:cs="Arial"/>
          <w:b/>
          <w:bCs/>
          <w:lang w:val="es-ES_tradnl"/>
        </w:rPr>
        <w:tab/>
        <w:t xml:space="preserve">                              Social Municipal Ramo 33</w:t>
      </w:r>
    </w:p>
    <w:p w14:paraId="61A2FBA7" w14:textId="77777777" w:rsidR="00DC5C3C" w:rsidRPr="00B7567E" w:rsidRDefault="00DC5C3C" w:rsidP="00DC5C3C">
      <w:pPr>
        <w:shd w:val="clear" w:color="auto" w:fill="FFFFFF" w:themeFill="background1"/>
        <w:spacing w:line="360" w:lineRule="auto"/>
        <w:jc w:val="both"/>
        <w:rPr>
          <w:rFonts w:ascii="Arial" w:eastAsia="Arial" w:hAnsi="Arial" w:cs="Arial"/>
          <w:b/>
        </w:rPr>
      </w:pPr>
      <w:r w:rsidRPr="00B7567E">
        <w:rPr>
          <w:rFonts w:ascii="Arial" w:eastAsia="Arial" w:hAnsi="Arial" w:cs="Arial"/>
          <w:b/>
        </w:rPr>
        <w:t xml:space="preserve">  </w:t>
      </w:r>
    </w:p>
    <w:bookmarkEnd w:id="0"/>
    <w:p w14:paraId="5E030989" w14:textId="04480F15" w:rsidR="00D7200D" w:rsidRPr="00DC5C3C" w:rsidRDefault="00D7200D" w:rsidP="00B7323F">
      <w:pPr>
        <w:tabs>
          <w:tab w:val="center" w:pos="4702"/>
        </w:tabs>
        <w:rPr>
          <w:rFonts w:ascii="Arial" w:hAnsi="Arial" w:cs="Arial"/>
          <w:b/>
        </w:rPr>
      </w:pPr>
    </w:p>
    <w:sectPr w:rsidR="00D7200D" w:rsidRPr="00DC5C3C" w:rsidSect="00C46F08">
      <w:headerReference w:type="even" r:id="rId8"/>
      <w:headerReference w:type="default" r:id="rId9"/>
      <w:footerReference w:type="default" r:id="rId10"/>
      <w:headerReference w:type="first" r:id="rId1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F78EF" w14:textId="77777777" w:rsidR="00F108E8" w:rsidRDefault="00F108E8" w:rsidP="00FE0D5C">
      <w:r>
        <w:separator/>
      </w:r>
    </w:p>
  </w:endnote>
  <w:endnote w:type="continuationSeparator" w:id="0">
    <w:p w14:paraId="4FA78BD7" w14:textId="77777777" w:rsidR="00F108E8" w:rsidRDefault="00F108E8" w:rsidP="00FE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 Bold">
    <w:altName w:val="Calibri"/>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2F01" w14:textId="4AFA29B0" w:rsidR="00414882" w:rsidRDefault="00414882">
    <w:pPr>
      <w:pStyle w:val="Piedepgina"/>
      <w:jc w:val="right"/>
    </w:pPr>
  </w:p>
  <w:p w14:paraId="1BC96E7D" w14:textId="150087C4" w:rsidR="00414882" w:rsidRDefault="004148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9E838" w14:textId="77777777" w:rsidR="00F108E8" w:rsidRDefault="00F108E8" w:rsidP="00FE0D5C">
      <w:r>
        <w:separator/>
      </w:r>
    </w:p>
  </w:footnote>
  <w:footnote w:type="continuationSeparator" w:id="0">
    <w:p w14:paraId="2EA900EB" w14:textId="77777777" w:rsidR="00F108E8" w:rsidRDefault="00F108E8" w:rsidP="00FE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133B" w14:textId="77777777" w:rsidR="00414882" w:rsidRDefault="0008720C">
    <w:pPr>
      <w:pStyle w:val="Encabezado"/>
    </w:pPr>
    <w:r>
      <w:rPr>
        <w:noProof/>
      </w:rPr>
      <w:pict w14:anchorId="29E1B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0916"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hoja_Mesa de trabajo 1 copia 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61E9" w14:textId="24286190" w:rsidR="00414882" w:rsidRDefault="003C48BC" w:rsidP="00C46F08">
    <w:pPr>
      <w:pStyle w:val="Encabezado"/>
      <w:tabs>
        <w:tab w:val="clear" w:pos="4419"/>
        <w:tab w:val="clear" w:pos="8838"/>
        <w:tab w:val="left" w:pos="2565"/>
        <w:tab w:val="left" w:pos="3270"/>
      </w:tabs>
    </w:pPr>
    <w:r>
      <w:rPr>
        <w:noProof/>
        <w:lang w:eastAsia="es-MX"/>
      </w:rPr>
      <mc:AlternateContent>
        <mc:Choice Requires="wps">
          <w:drawing>
            <wp:anchor distT="0" distB="0" distL="114300" distR="114300" simplePos="0" relativeHeight="251668480" behindDoc="0" locked="0" layoutInCell="1" allowOverlap="1" wp14:anchorId="33BFA246" wp14:editId="6ACBEC23">
              <wp:simplePos x="0" y="0"/>
              <wp:positionH relativeFrom="page">
                <wp:posOffset>4132580</wp:posOffset>
              </wp:positionH>
              <wp:positionV relativeFrom="paragraph">
                <wp:posOffset>-290195</wp:posOffset>
              </wp:positionV>
              <wp:extent cx="4208780" cy="914400"/>
              <wp:effectExtent l="0" t="0" r="20320" b="19050"/>
              <wp:wrapNone/>
              <wp:docPr id="1" name="Cuadro de texto 1"/>
              <wp:cNvGraphicFramePr/>
              <a:graphic xmlns:a="http://schemas.openxmlformats.org/drawingml/2006/main">
                <a:graphicData uri="http://schemas.microsoft.com/office/word/2010/wordprocessingShape">
                  <wps:wsp>
                    <wps:cNvSpPr txBox="1"/>
                    <wps:spPr>
                      <a:xfrm>
                        <a:off x="0" y="0"/>
                        <a:ext cx="4208780" cy="914400"/>
                      </a:xfrm>
                      <a:prstGeom prst="rect">
                        <a:avLst/>
                      </a:prstGeom>
                      <a:solidFill>
                        <a:schemeClr val="lt1"/>
                      </a:solidFill>
                      <a:ln w="6350">
                        <a:solidFill>
                          <a:schemeClr val="bg1"/>
                        </a:solidFill>
                      </a:ln>
                    </wps:spPr>
                    <wps:txbx>
                      <w:txbxContent>
                        <w:p w14:paraId="6D6BD281" w14:textId="77777777" w:rsidR="00414882" w:rsidRPr="003C48BC" w:rsidRDefault="00414882">
                          <w:pPr>
                            <w:rPr>
                              <w:rFonts w:ascii="Arial" w:hAnsi="Arial" w:cs="Arial"/>
                              <w:b/>
                              <w:bCs/>
                              <w:color w:val="403E3E"/>
                              <w:sz w:val="30"/>
                              <w:szCs w:val="30"/>
                            </w:rPr>
                          </w:pPr>
                          <w:r w:rsidRPr="003C48BC">
                            <w:rPr>
                              <w:rFonts w:ascii="Arial" w:hAnsi="Arial" w:cs="Arial"/>
                              <w:b/>
                              <w:bCs/>
                              <w:color w:val="403E3E"/>
                              <w:sz w:val="30"/>
                              <w:szCs w:val="30"/>
                            </w:rPr>
                            <w:t xml:space="preserve">Dirección de Obras, </w:t>
                          </w:r>
                        </w:p>
                        <w:p w14:paraId="4FA9D9E4" w14:textId="7559038B" w:rsidR="00414882" w:rsidRPr="003C48BC" w:rsidRDefault="00414882">
                          <w:pPr>
                            <w:rPr>
                              <w:rFonts w:ascii="Arial" w:hAnsi="Arial" w:cs="Arial"/>
                              <w:b/>
                              <w:bCs/>
                              <w:color w:val="C00000"/>
                              <w:sz w:val="30"/>
                              <w:szCs w:val="30"/>
                            </w:rPr>
                          </w:pPr>
                          <w:r w:rsidRPr="003C48BC">
                            <w:rPr>
                              <w:rFonts w:ascii="Arial" w:hAnsi="Arial" w:cs="Arial"/>
                              <w:b/>
                              <w:bCs/>
                              <w:color w:val="7E0000"/>
                              <w:sz w:val="30"/>
                              <w:szCs w:val="30"/>
                            </w:rPr>
                            <w:t>Ordenamiento Territorial y Servicios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BFA246" id="_x0000_t202" coordsize="21600,21600" o:spt="202" path="m,l,21600r21600,l21600,xe">
              <v:stroke joinstyle="miter"/>
              <v:path gradientshapeok="t" o:connecttype="rect"/>
            </v:shapetype>
            <v:shape id="Cuadro de texto 1" o:spid="_x0000_s1026" type="#_x0000_t202" style="position:absolute;margin-left:325.4pt;margin-top:-22.85pt;width:331.4pt;height:1in;z-index:2516684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" fillcolor="white [3201]" strokecolor="white [3212]" strokeweight=".5pt">
              <v:textbox>
                <w:txbxContent>
                  <w:p w14:paraId="6D6BD281" w14:textId="77777777" w:rsidR="00414882" w:rsidRPr="003C48BC" w:rsidRDefault="00414882">
                    <w:pPr>
                      <w:rPr>
                        <w:rFonts w:ascii="Arial" w:hAnsi="Arial" w:cs="Arial"/>
                        <w:b/>
                        <w:bCs/>
                        <w:color w:val="403E3E"/>
                        <w:sz w:val="30"/>
                        <w:szCs w:val="30"/>
                      </w:rPr>
                    </w:pPr>
                    <w:r w:rsidRPr="003C48BC">
                      <w:rPr>
                        <w:rFonts w:ascii="Arial" w:hAnsi="Arial" w:cs="Arial"/>
                        <w:b/>
                        <w:bCs/>
                        <w:color w:val="403E3E"/>
                        <w:sz w:val="30"/>
                        <w:szCs w:val="30"/>
                      </w:rPr>
                      <w:t xml:space="preserve">Dirección de Obras, </w:t>
                    </w:r>
                  </w:p>
                  <w:p w14:paraId="4FA9D9E4" w14:textId="7559038B" w:rsidR="00414882" w:rsidRPr="003C48BC" w:rsidRDefault="00414882">
                    <w:pPr>
                      <w:rPr>
                        <w:rFonts w:ascii="Arial" w:hAnsi="Arial" w:cs="Arial"/>
                        <w:b/>
                        <w:bCs/>
                        <w:color w:val="C00000"/>
                        <w:sz w:val="30"/>
                        <w:szCs w:val="30"/>
                      </w:rPr>
                    </w:pPr>
                    <w:r w:rsidRPr="003C48BC">
                      <w:rPr>
                        <w:rFonts w:ascii="Arial" w:hAnsi="Arial" w:cs="Arial"/>
                        <w:b/>
                        <w:bCs/>
                        <w:color w:val="7E0000"/>
                        <w:sz w:val="30"/>
                        <w:szCs w:val="30"/>
                      </w:rPr>
                      <w:t>Ordenamiento Territorial y Servicios Municipales</w:t>
                    </w:r>
                  </w:p>
                </w:txbxContent>
              </v:textbox>
              <w10:wrap anchorx="page"/>
            </v:shape>
          </w:pict>
        </mc:Fallback>
      </mc:AlternateContent>
    </w:r>
    <w:r w:rsidRPr="003C48BC">
      <w:rPr>
        <w:noProof/>
      </w:rPr>
      <w:drawing>
        <wp:anchor distT="0" distB="0" distL="114300" distR="114300" simplePos="0" relativeHeight="251671552" behindDoc="1" locked="0" layoutInCell="1" allowOverlap="1" wp14:anchorId="2CC0BDD0" wp14:editId="205A40F8">
          <wp:simplePos x="0" y="0"/>
          <wp:positionH relativeFrom="column">
            <wp:posOffset>1019810</wp:posOffset>
          </wp:positionH>
          <wp:positionV relativeFrom="paragraph">
            <wp:posOffset>-337185</wp:posOffset>
          </wp:positionV>
          <wp:extent cx="1504950" cy="95384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jpg"/>
                  <pic:cNvPicPr/>
                </pic:nvPicPr>
                <pic:blipFill rotWithShape="1">
                  <a:blip r:embed="rId1">
                    <a:extLst>
                      <a:ext uri="{28A0092B-C50C-407E-A947-70E740481C1C}">
                        <a14:useLocalDpi xmlns:a14="http://schemas.microsoft.com/office/drawing/2010/main" val="0"/>
                      </a:ext>
                    </a:extLst>
                  </a:blip>
                  <a:srcRect t="3759" b="10570"/>
                  <a:stretch/>
                </pic:blipFill>
                <pic:spPr bwMode="auto">
                  <a:xfrm>
                    <a:off x="0" y="0"/>
                    <a:ext cx="1504950" cy="9538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48BC">
      <w:rPr>
        <w:noProof/>
      </w:rPr>
      <w:drawing>
        <wp:anchor distT="0" distB="0" distL="114300" distR="114300" simplePos="0" relativeHeight="251670528" behindDoc="1" locked="0" layoutInCell="1" allowOverlap="1" wp14:anchorId="0CBC81DC" wp14:editId="4DE59718">
          <wp:simplePos x="0" y="0"/>
          <wp:positionH relativeFrom="column">
            <wp:posOffset>-803910</wp:posOffset>
          </wp:positionH>
          <wp:positionV relativeFrom="paragraph">
            <wp:posOffset>-271780</wp:posOffset>
          </wp:positionV>
          <wp:extent cx="1824013" cy="865151"/>
          <wp:effectExtent l="0" t="0" r="5080" b="0"/>
          <wp:wrapTight wrapText="bothSides">
            <wp:wrapPolygon edited="0">
              <wp:start x="0" y="0"/>
              <wp:lineTo x="0" y="20934"/>
              <wp:lineTo x="21435" y="20934"/>
              <wp:lineTo x="21435"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a:extLst>
                      <a:ext uri="{28A0092B-C50C-407E-A947-70E740481C1C}">
                        <a14:useLocalDpi xmlns:a14="http://schemas.microsoft.com/office/drawing/2010/main" val="0"/>
                      </a:ext>
                    </a:extLst>
                  </a:blip>
                  <a:stretch>
                    <a:fillRect/>
                  </a:stretch>
                </pic:blipFill>
                <pic:spPr>
                  <a:xfrm>
                    <a:off x="0" y="0"/>
                    <a:ext cx="1824013" cy="865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A703" w14:textId="77777777" w:rsidR="00414882" w:rsidRDefault="0008720C">
    <w:pPr>
      <w:pStyle w:val="Encabezado"/>
    </w:pPr>
    <w:r>
      <w:rPr>
        <w:noProof/>
      </w:rPr>
      <w:pict w14:anchorId="40D99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0915"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_Mesa de trabajo 1 copia 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F5B"/>
    <w:multiLevelType w:val="multilevel"/>
    <w:tmpl w:val="65004016"/>
    <w:lvl w:ilvl="0">
      <w:start w:val="1"/>
      <w:numFmt w:val="decimal"/>
      <w:lvlText w:val="%1."/>
      <w:lvlJc w:val="left"/>
      <w:pPr>
        <w:ind w:left="502" w:hanging="360"/>
      </w:pPr>
      <w:rPr>
        <w:rFonts w:hint="default"/>
      </w:rPr>
    </w:lvl>
    <w:lvl w:ilvl="1">
      <w:start w:val="1"/>
      <w:numFmt w:val="decimal"/>
      <w:isLgl/>
      <w:lvlText w:val="%1.%2."/>
      <w:lvlJc w:val="left"/>
      <w:pPr>
        <w:ind w:left="1222" w:hanging="720"/>
      </w:pPr>
      <w:rPr>
        <w:rFonts w:hint="default"/>
      </w:rPr>
    </w:lvl>
    <w:lvl w:ilvl="2">
      <w:start w:val="1"/>
      <w:numFmt w:val="lowerLetter"/>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4822" w:hanging="1800"/>
      </w:pPr>
      <w:rPr>
        <w:rFonts w:hint="default"/>
      </w:rPr>
    </w:lvl>
  </w:abstractNum>
  <w:abstractNum w:abstractNumId="1" w15:restartNumberingAfterBreak="0">
    <w:nsid w:val="0C4D25AB"/>
    <w:multiLevelType w:val="hybridMultilevel"/>
    <w:tmpl w:val="8EA25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170A1C"/>
    <w:multiLevelType w:val="multilevel"/>
    <w:tmpl w:val="65004016"/>
    <w:lvl w:ilvl="0">
      <w:start w:val="1"/>
      <w:numFmt w:val="decimal"/>
      <w:lvlText w:val="%1."/>
      <w:lvlJc w:val="left"/>
      <w:pPr>
        <w:ind w:left="502" w:hanging="360"/>
      </w:pPr>
      <w:rPr>
        <w:rFonts w:hint="default"/>
      </w:rPr>
    </w:lvl>
    <w:lvl w:ilvl="1">
      <w:start w:val="1"/>
      <w:numFmt w:val="decimal"/>
      <w:isLgl/>
      <w:lvlText w:val="%1.%2."/>
      <w:lvlJc w:val="left"/>
      <w:pPr>
        <w:ind w:left="1222" w:hanging="720"/>
      </w:pPr>
      <w:rPr>
        <w:rFonts w:hint="default"/>
      </w:rPr>
    </w:lvl>
    <w:lvl w:ilvl="2">
      <w:start w:val="1"/>
      <w:numFmt w:val="lowerLetter"/>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4822" w:hanging="1800"/>
      </w:pPr>
      <w:rPr>
        <w:rFonts w:hint="default"/>
      </w:rPr>
    </w:lvl>
  </w:abstractNum>
  <w:abstractNum w:abstractNumId="3" w15:restartNumberingAfterBreak="0">
    <w:nsid w:val="304D4515"/>
    <w:multiLevelType w:val="hybridMultilevel"/>
    <w:tmpl w:val="BA444426"/>
    <w:lvl w:ilvl="0" w:tplc="31A857EE">
      <w:start w:val="1"/>
      <w:numFmt w:val="decimal"/>
      <w:lvlText w:val="%1"/>
      <w:lvlJc w:val="lef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 w15:restartNumberingAfterBreak="0">
    <w:nsid w:val="3C5017BA"/>
    <w:multiLevelType w:val="multilevel"/>
    <w:tmpl w:val="65004016"/>
    <w:lvl w:ilvl="0">
      <w:start w:val="1"/>
      <w:numFmt w:val="decimal"/>
      <w:lvlText w:val="%1."/>
      <w:lvlJc w:val="left"/>
      <w:pPr>
        <w:ind w:left="502" w:hanging="360"/>
      </w:pPr>
      <w:rPr>
        <w:rFonts w:hint="default"/>
      </w:rPr>
    </w:lvl>
    <w:lvl w:ilvl="1">
      <w:start w:val="1"/>
      <w:numFmt w:val="decimal"/>
      <w:isLgl/>
      <w:lvlText w:val="%1.%2."/>
      <w:lvlJc w:val="left"/>
      <w:pPr>
        <w:ind w:left="1222" w:hanging="720"/>
      </w:pPr>
      <w:rPr>
        <w:rFonts w:hint="default"/>
      </w:rPr>
    </w:lvl>
    <w:lvl w:ilvl="2">
      <w:start w:val="1"/>
      <w:numFmt w:val="lowerLetter"/>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4822" w:hanging="1800"/>
      </w:pPr>
      <w:rPr>
        <w:rFonts w:hint="default"/>
      </w:rPr>
    </w:lvl>
  </w:abstractNum>
  <w:abstractNum w:abstractNumId="5" w15:restartNumberingAfterBreak="0">
    <w:nsid w:val="3DF516F3"/>
    <w:multiLevelType w:val="hybridMultilevel"/>
    <w:tmpl w:val="3CC6EC5E"/>
    <w:lvl w:ilvl="0" w:tplc="6AA0E50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D3B256B"/>
    <w:multiLevelType w:val="hybridMultilevel"/>
    <w:tmpl w:val="4F468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A152EE"/>
    <w:multiLevelType w:val="hybridMultilevel"/>
    <w:tmpl w:val="94420D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FC03EF"/>
    <w:multiLevelType w:val="multilevel"/>
    <w:tmpl w:val="65004016"/>
    <w:lvl w:ilvl="0">
      <w:start w:val="1"/>
      <w:numFmt w:val="decimal"/>
      <w:lvlText w:val="%1."/>
      <w:lvlJc w:val="left"/>
      <w:pPr>
        <w:ind w:left="502" w:hanging="360"/>
      </w:pPr>
      <w:rPr>
        <w:rFonts w:hint="default"/>
      </w:rPr>
    </w:lvl>
    <w:lvl w:ilvl="1">
      <w:start w:val="1"/>
      <w:numFmt w:val="decimal"/>
      <w:isLgl/>
      <w:lvlText w:val="%1.%2."/>
      <w:lvlJc w:val="left"/>
      <w:pPr>
        <w:ind w:left="1222" w:hanging="720"/>
      </w:pPr>
      <w:rPr>
        <w:rFonts w:hint="default"/>
      </w:rPr>
    </w:lvl>
    <w:lvl w:ilvl="2">
      <w:start w:val="1"/>
      <w:numFmt w:val="lowerLetter"/>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4822" w:hanging="1800"/>
      </w:pPr>
      <w:rPr>
        <w:rFonts w:hint="default"/>
      </w:r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D5C"/>
    <w:rsid w:val="000200CD"/>
    <w:rsid w:val="000204F8"/>
    <w:rsid w:val="00022917"/>
    <w:rsid w:val="00030C19"/>
    <w:rsid w:val="0008720C"/>
    <w:rsid w:val="00091048"/>
    <w:rsid w:val="000A7477"/>
    <w:rsid w:val="000F4B0F"/>
    <w:rsid w:val="000F6F3E"/>
    <w:rsid w:val="00107E2F"/>
    <w:rsid w:val="0013678F"/>
    <w:rsid w:val="00155B08"/>
    <w:rsid w:val="00156DCD"/>
    <w:rsid w:val="0016129C"/>
    <w:rsid w:val="001652A0"/>
    <w:rsid w:val="001B15A9"/>
    <w:rsid w:val="001C70CF"/>
    <w:rsid w:val="001D4790"/>
    <w:rsid w:val="001D7057"/>
    <w:rsid w:val="001F747B"/>
    <w:rsid w:val="00205C82"/>
    <w:rsid w:val="00232386"/>
    <w:rsid w:val="00264122"/>
    <w:rsid w:val="00293C89"/>
    <w:rsid w:val="002C06F9"/>
    <w:rsid w:val="002C671F"/>
    <w:rsid w:val="002E5373"/>
    <w:rsid w:val="0030035E"/>
    <w:rsid w:val="003022E1"/>
    <w:rsid w:val="00306010"/>
    <w:rsid w:val="00307165"/>
    <w:rsid w:val="00345083"/>
    <w:rsid w:val="003610DB"/>
    <w:rsid w:val="003C0858"/>
    <w:rsid w:val="003C48BC"/>
    <w:rsid w:val="00405523"/>
    <w:rsid w:val="00414882"/>
    <w:rsid w:val="004358A9"/>
    <w:rsid w:val="004673D4"/>
    <w:rsid w:val="004A389C"/>
    <w:rsid w:val="004A48A8"/>
    <w:rsid w:val="004D0806"/>
    <w:rsid w:val="00525BDA"/>
    <w:rsid w:val="00566DB1"/>
    <w:rsid w:val="00577001"/>
    <w:rsid w:val="005C12C8"/>
    <w:rsid w:val="005D287A"/>
    <w:rsid w:val="00612434"/>
    <w:rsid w:val="006272BC"/>
    <w:rsid w:val="00631B4B"/>
    <w:rsid w:val="00650612"/>
    <w:rsid w:val="0065760A"/>
    <w:rsid w:val="006A20CC"/>
    <w:rsid w:val="006D01B3"/>
    <w:rsid w:val="00736C17"/>
    <w:rsid w:val="00751C31"/>
    <w:rsid w:val="00777518"/>
    <w:rsid w:val="00784C16"/>
    <w:rsid w:val="007D2163"/>
    <w:rsid w:val="007D243A"/>
    <w:rsid w:val="007D3483"/>
    <w:rsid w:val="007D5DE3"/>
    <w:rsid w:val="007F5A00"/>
    <w:rsid w:val="00833A10"/>
    <w:rsid w:val="00834DC1"/>
    <w:rsid w:val="0084620A"/>
    <w:rsid w:val="0086272F"/>
    <w:rsid w:val="008737AE"/>
    <w:rsid w:val="00874DB2"/>
    <w:rsid w:val="00875E84"/>
    <w:rsid w:val="008A575D"/>
    <w:rsid w:val="008E17EC"/>
    <w:rsid w:val="008F1346"/>
    <w:rsid w:val="008F51CA"/>
    <w:rsid w:val="00923F87"/>
    <w:rsid w:val="009378A3"/>
    <w:rsid w:val="00941A3A"/>
    <w:rsid w:val="00942A5D"/>
    <w:rsid w:val="00951168"/>
    <w:rsid w:val="00952210"/>
    <w:rsid w:val="009940A0"/>
    <w:rsid w:val="00996E4E"/>
    <w:rsid w:val="009A6979"/>
    <w:rsid w:val="009C07EE"/>
    <w:rsid w:val="00A16870"/>
    <w:rsid w:val="00A3133D"/>
    <w:rsid w:val="00A34BD3"/>
    <w:rsid w:val="00A62201"/>
    <w:rsid w:val="00A832DD"/>
    <w:rsid w:val="00A954E7"/>
    <w:rsid w:val="00AD1368"/>
    <w:rsid w:val="00AF6E45"/>
    <w:rsid w:val="00B03380"/>
    <w:rsid w:val="00B05829"/>
    <w:rsid w:val="00B63C48"/>
    <w:rsid w:val="00B7323F"/>
    <w:rsid w:val="00B7567E"/>
    <w:rsid w:val="00B75860"/>
    <w:rsid w:val="00B82D03"/>
    <w:rsid w:val="00B9384D"/>
    <w:rsid w:val="00BB4E5C"/>
    <w:rsid w:val="00BB59C8"/>
    <w:rsid w:val="00BE20A0"/>
    <w:rsid w:val="00C46F08"/>
    <w:rsid w:val="00C7015F"/>
    <w:rsid w:val="00CB4969"/>
    <w:rsid w:val="00CB7D5D"/>
    <w:rsid w:val="00CD26F4"/>
    <w:rsid w:val="00CD2A8A"/>
    <w:rsid w:val="00CE0074"/>
    <w:rsid w:val="00D12D11"/>
    <w:rsid w:val="00D207F9"/>
    <w:rsid w:val="00D23C3F"/>
    <w:rsid w:val="00D23DA2"/>
    <w:rsid w:val="00D7200D"/>
    <w:rsid w:val="00D84948"/>
    <w:rsid w:val="00D8680C"/>
    <w:rsid w:val="00D93B6B"/>
    <w:rsid w:val="00DA588E"/>
    <w:rsid w:val="00DC5C3C"/>
    <w:rsid w:val="00DD5EDC"/>
    <w:rsid w:val="00E20184"/>
    <w:rsid w:val="00E30CB4"/>
    <w:rsid w:val="00E41E3B"/>
    <w:rsid w:val="00E4267B"/>
    <w:rsid w:val="00E55A48"/>
    <w:rsid w:val="00EB5E57"/>
    <w:rsid w:val="00EB79BB"/>
    <w:rsid w:val="00EC5175"/>
    <w:rsid w:val="00EC7F9E"/>
    <w:rsid w:val="00EE2C9F"/>
    <w:rsid w:val="00EE62E9"/>
    <w:rsid w:val="00EF3293"/>
    <w:rsid w:val="00F004E0"/>
    <w:rsid w:val="00F108E8"/>
    <w:rsid w:val="00F60FB0"/>
    <w:rsid w:val="00F70E39"/>
    <w:rsid w:val="00F9596F"/>
    <w:rsid w:val="00FC03E9"/>
    <w:rsid w:val="00FC7992"/>
    <w:rsid w:val="00FD17ED"/>
    <w:rsid w:val="00FD6F1F"/>
    <w:rsid w:val="00FE0D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C275E1"/>
  <w15:chartTrackingRefBased/>
  <w15:docId w15:val="{85F78BBB-A92D-4A49-A00E-CCD90742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941A3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95116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0D5C"/>
    <w:pPr>
      <w:tabs>
        <w:tab w:val="center" w:pos="4419"/>
        <w:tab w:val="right" w:pos="8838"/>
      </w:tabs>
    </w:pPr>
  </w:style>
  <w:style w:type="character" w:customStyle="1" w:styleId="EncabezadoCar">
    <w:name w:val="Encabezado Car"/>
    <w:basedOn w:val="Fuentedeprrafopredeter"/>
    <w:link w:val="Encabezado"/>
    <w:uiPriority w:val="99"/>
    <w:rsid w:val="00FE0D5C"/>
  </w:style>
  <w:style w:type="paragraph" w:styleId="Piedepgina">
    <w:name w:val="footer"/>
    <w:basedOn w:val="Normal"/>
    <w:link w:val="PiedepginaCar"/>
    <w:uiPriority w:val="99"/>
    <w:unhideWhenUsed/>
    <w:rsid w:val="00FE0D5C"/>
    <w:pPr>
      <w:tabs>
        <w:tab w:val="center" w:pos="4419"/>
        <w:tab w:val="right" w:pos="8838"/>
      </w:tabs>
    </w:pPr>
  </w:style>
  <w:style w:type="character" w:customStyle="1" w:styleId="PiedepginaCar">
    <w:name w:val="Pie de página Car"/>
    <w:basedOn w:val="Fuentedeprrafopredeter"/>
    <w:link w:val="Piedepgina"/>
    <w:uiPriority w:val="99"/>
    <w:rsid w:val="00FE0D5C"/>
  </w:style>
  <w:style w:type="character" w:customStyle="1" w:styleId="Ttulo2Car">
    <w:name w:val="Título 2 Car"/>
    <w:basedOn w:val="Fuentedeprrafopredeter"/>
    <w:link w:val="Ttulo2"/>
    <w:uiPriority w:val="9"/>
    <w:rsid w:val="00941A3A"/>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941A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C0858"/>
    <w:rPr>
      <w:color w:val="0563C1" w:themeColor="hyperlink"/>
      <w:u w:val="single"/>
    </w:rPr>
  </w:style>
  <w:style w:type="character" w:customStyle="1" w:styleId="Mencinsinresolver1">
    <w:name w:val="Mención sin resolver1"/>
    <w:basedOn w:val="Fuentedeprrafopredeter"/>
    <w:uiPriority w:val="99"/>
    <w:semiHidden/>
    <w:unhideWhenUsed/>
    <w:rsid w:val="003C0858"/>
    <w:rPr>
      <w:color w:val="605E5C"/>
      <w:shd w:val="clear" w:color="auto" w:fill="E1DFDD"/>
    </w:rPr>
  </w:style>
  <w:style w:type="paragraph" w:styleId="Prrafodelista">
    <w:name w:val="List Paragraph"/>
    <w:aliases w:val="4 Párrafo de lista,Figuras,Dot pt,No Spacing1,List Paragraph Char Char Char,Indicator Text,List Paragraph1,Numbered Para 1,DH1,Listas,lp1,Light Grid - Accent 31,Párrafo Título 3,usa este siempre :)"/>
    <w:basedOn w:val="Normal"/>
    <w:link w:val="PrrafodelistaCar"/>
    <w:uiPriority w:val="34"/>
    <w:qFormat/>
    <w:rsid w:val="00777518"/>
    <w:pPr>
      <w:spacing w:after="160" w:line="259" w:lineRule="auto"/>
      <w:ind w:left="720"/>
      <w:contextualSpacing/>
    </w:pPr>
    <w:rPr>
      <w:sz w:val="22"/>
      <w:szCs w:val="22"/>
    </w:rPr>
  </w:style>
  <w:style w:type="paragraph" w:styleId="Sinespaciado">
    <w:name w:val="No Spacing"/>
    <w:link w:val="SinespaciadoCar"/>
    <w:uiPriority w:val="1"/>
    <w:qFormat/>
    <w:rsid w:val="00A34BD3"/>
    <w:rPr>
      <w:rFonts w:eastAsiaTheme="minorEastAsia"/>
      <w:kern w:val="0"/>
      <w:sz w:val="22"/>
      <w:szCs w:val="22"/>
      <w:lang w:eastAsia="es-MX"/>
      <w14:ligatures w14:val="none"/>
    </w:rPr>
  </w:style>
  <w:style w:type="character" w:customStyle="1" w:styleId="SinespaciadoCar">
    <w:name w:val="Sin espaciado Car"/>
    <w:basedOn w:val="Fuentedeprrafopredeter"/>
    <w:link w:val="Sinespaciado"/>
    <w:uiPriority w:val="1"/>
    <w:rsid w:val="00A34BD3"/>
    <w:rPr>
      <w:rFonts w:eastAsiaTheme="minorEastAsia"/>
      <w:kern w:val="0"/>
      <w:sz w:val="22"/>
      <w:szCs w:val="22"/>
      <w:lang w:eastAsia="es-MX"/>
      <w14:ligatures w14:val="none"/>
    </w:rPr>
  </w:style>
  <w:style w:type="paragraph" w:styleId="Textodeglobo">
    <w:name w:val="Balloon Text"/>
    <w:basedOn w:val="Normal"/>
    <w:link w:val="TextodegloboCar"/>
    <w:uiPriority w:val="99"/>
    <w:semiHidden/>
    <w:unhideWhenUsed/>
    <w:rsid w:val="00E4267B"/>
    <w:rPr>
      <w:rFonts w:ascii="Segoe UI" w:hAnsi="Segoe UI" w:cs="Segoe UI"/>
      <w:kern w:val="0"/>
      <w:sz w:val="18"/>
      <w:szCs w:val="18"/>
      <w14:ligatures w14:val="none"/>
    </w:rPr>
  </w:style>
  <w:style w:type="character" w:customStyle="1" w:styleId="TextodegloboCar">
    <w:name w:val="Texto de globo Car"/>
    <w:basedOn w:val="Fuentedeprrafopredeter"/>
    <w:link w:val="Textodeglobo"/>
    <w:uiPriority w:val="99"/>
    <w:semiHidden/>
    <w:rsid w:val="00E4267B"/>
    <w:rPr>
      <w:rFonts w:ascii="Segoe UI" w:hAnsi="Segoe UI" w:cs="Segoe UI"/>
      <w:kern w:val="0"/>
      <w:sz w:val="18"/>
      <w:szCs w:val="18"/>
      <w14:ligatures w14:val="none"/>
    </w:rPr>
  </w:style>
  <w:style w:type="character" w:styleId="Hipervnculovisitado">
    <w:name w:val="FollowedHyperlink"/>
    <w:basedOn w:val="Fuentedeprrafopredeter"/>
    <w:uiPriority w:val="99"/>
    <w:semiHidden/>
    <w:unhideWhenUsed/>
    <w:rsid w:val="00E4267B"/>
    <w:rPr>
      <w:color w:val="954F72"/>
      <w:u w:val="single"/>
    </w:rPr>
  </w:style>
  <w:style w:type="paragraph" w:customStyle="1" w:styleId="msonormal0">
    <w:name w:val="msonormal"/>
    <w:basedOn w:val="Normal"/>
    <w:rsid w:val="00E4267B"/>
    <w:pP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xl66">
    <w:name w:val="xl66"/>
    <w:basedOn w:val="Normal"/>
    <w:rsid w:val="00E4267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xl67">
    <w:name w:val="xl67"/>
    <w:basedOn w:val="Normal"/>
    <w:rsid w:val="00E426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kern w:val="0"/>
      <w:lang w:eastAsia="es-MX"/>
      <w14:ligatures w14:val="none"/>
    </w:rPr>
  </w:style>
  <w:style w:type="paragraph" w:customStyle="1" w:styleId="xl68">
    <w:name w:val="xl68"/>
    <w:basedOn w:val="Normal"/>
    <w:rsid w:val="00E426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xl69">
    <w:name w:val="xl69"/>
    <w:basedOn w:val="Normal"/>
    <w:rsid w:val="00E426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xl70">
    <w:name w:val="xl70"/>
    <w:basedOn w:val="Normal"/>
    <w:rsid w:val="00E4267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xl71">
    <w:name w:val="xl71"/>
    <w:basedOn w:val="Normal"/>
    <w:rsid w:val="00E4267B"/>
    <w:pPr>
      <w:spacing w:before="100" w:beforeAutospacing="1" w:after="100" w:afterAutospacing="1"/>
    </w:pPr>
    <w:rPr>
      <w:rFonts w:ascii="Arial" w:eastAsia="Times New Roman" w:hAnsi="Arial" w:cs="Arial"/>
      <w:b/>
      <w:bCs/>
      <w:kern w:val="0"/>
      <w:lang w:eastAsia="es-MX"/>
      <w14:ligatures w14:val="none"/>
    </w:rPr>
  </w:style>
  <w:style w:type="paragraph" w:customStyle="1" w:styleId="xl72">
    <w:name w:val="xl72"/>
    <w:basedOn w:val="Normal"/>
    <w:rsid w:val="00E426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kern w:val="0"/>
      <w:lang w:eastAsia="es-MX"/>
      <w14:ligatures w14:val="none"/>
    </w:rPr>
  </w:style>
  <w:style w:type="paragraph" w:customStyle="1" w:styleId="xl73">
    <w:name w:val="xl73"/>
    <w:basedOn w:val="Normal"/>
    <w:rsid w:val="00E426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kern w:val="0"/>
      <w:lang w:eastAsia="es-MX"/>
      <w14:ligatures w14:val="none"/>
    </w:rPr>
  </w:style>
  <w:style w:type="paragraph" w:customStyle="1" w:styleId="xl74">
    <w:name w:val="xl74"/>
    <w:basedOn w:val="Normal"/>
    <w:rsid w:val="00E4267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kern w:val="0"/>
      <w:lang w:eastAsia="es-MX"/>
      <w14:ligatures w14:val="none"/>
    </w:rPr>
  </w:style>
  <w:style w:type="paragraph" w:customStyle="1" w:styleId="xl75">
    <w:name w:val="xl75"/>
    <w:basedOn w:val="Normal"/>
    <w:rsid w:val="00E4267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kern w:val="0"/>
      <w:lang w:eastAsia="es-MX"/>
      <w14:ligatures w14:val="none"/>
    </w:rPr>
  </w:style>
  <w:style w:type="paragraph" w:customStyle="1" w:styleId="xl76">
    <w:name w:val="xl76"/>
    <w:basedOn w:val="Normal"/>
    <w:rsid w:val="00E4267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kern w:val="0"/>
      <w:lang w:eastAsia="es-MX"/>
      <w14:ligatures w14:val="none"/>
    </w:rPr>
  </w:style>
  <w:style w:type="paragraph" w:customStyle="1" w:styleId="xl77">
    <w:name w:val="xl77"/>
    <w:basedOn w:val="Normal"/>
    <w:rsid w:val="00E4267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kern w:val="0"/>
      <w:lang w:eastAsia="es-MX"/>
      <w14:ligatures w14:val="none"/>
    </w:rPr>
  </w:style>
  <w:style w:type="character" w:customStyle="1" w:styleId="Mencinsinresolver10">
    <w:name w:val="Mención sin resolver1"/>
    <w:basedOn w:val="Fuentedeprrafopredeter"/>
    <w:uiPriority w:val="99"/>
    <w:semiHidden/>
    <w:unhideWhenUsed/>
    <w:rsid w:val="00E4267B"/>
    <w:rPr>
      <w:color w:val="605E5C"/>
      <w:shd w:val="clear" w:color="auto" w:fill="E1DFDD"/>
    </w:rPr>
  </w:style>
  <w:style w:type="paragraph" w:customStyle="1" w:styleId="xl78">
    <w:name w:val="xl78"/>
    <w:basedOn w:val="Normal"/>
    <w:rsid w:val="00E4267B"/>
    <w:pPr>
      <w:pBdr>
        <w:top w:val="single" w:sz="4" w:space="0" w:color="auto"/>
        <w:bottom w:val="single" w:sz="4" w:space="0" w:color="auto"/>
      </w:pBd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xl79">
    <w:name w:val="xl79"/>
    <w:basedOn w:val="Normal"/>
    <w:rsid w:val="00E4267B"/>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xl80">
    <w:name w:val="xl80"/>
    <w:basedOn w:val="Normal"/>
    <w:rsid w:val="00E4267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xl81">
    <w:name w:val="xl81"/>
    <w:basedOn w:val="Normal"/>
    <w:rsid w:val="00E4267B"/>
    <w:pPr>
      <w:pBdr>
        <w:top w:val="single" w:sz="4" w:space="0" w:color="auto"/>
        <w:left w:val="single" w:sz="4" w:space="0" w:color="auto"/>
        <w:bottom w:val="single" w:sz="4" w:space="0" w:color="auto"/>
      </w:pBdr>
      <w:spacing w:before="100" w:beforeAutospacing="1" w:after="100" w:afterAutospacing="1"/>
      <w:jc w:val="both"/>
    </w:pPr>
    <w:rPr>
      <w:rFonts w:ascii="Times New Roman" w:eastAsia="Times New Roman" w:hAnsi="Times New Roman" w:cs="Times New Roman"/>
      <w:kern w:val="0"/>
      <w:lang w:eastAsia="es-MX"/>
      <w14:ligatures w14:val="none"/>
    </w:rPr>
  </w:style>
  <w:style w:type="paragraph" w:customStyle="1" w:styleId="xl82">
    <w:name w:val="xl82"/>
    <w:basedOn w:val="Normal"/>
    <w:rsid w:val="00E4267B"/>
    <w:pPr>
      <w:pBdr>
        <w:top w:val="single" w:sz="4" w:space="0" w:color="auto"/>
        <w:bottom w:val="single" w:sz="4" w:space="0" w:color="auto"/>
      </w:pBdr>
      <w:spacing w:before="100" w:beforeAutospacing="1" w:after="100" w:afterAutospacing="1"/>
      <w:jc w:val="both"/>
    </w:pPr>
    <w:rPr>
      <w:rFonts w:ascii="Times New Roman" w:eastAsia="Times New Roman" w:hAnsi="Times New Roman" w:cs="Times New Roman"/>
      <w:kern w:val="0"/>
      <w:lang w:eastAsia="es-MX"/>
      <w14:ligatures w14:val="none"/>
    </w:rPr>
  </w:style>
  <w:style w:type="paragraph" w:customStyle="1" w:styleId="xl83">
    <w:name w:val="xl83"/>
    <w:basedOn w:val="Normal"/>
    <w:rsid w:val="00E4267B"/>
    <w:pPr>
      <w:pBdr>
        <w:top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cs="Times New Roman"/>
      <w:kern w:val="0"/>
      <w:lang w:eastAsia="es-MX"/>
      <w14:ligatures w14:val="none"/>
    </w:rPr>
  </w:style>
  <w:style w:type="paragraph" w:customStyle="1" w:styleId="xl84">
    <w:name w:val="xl84"/>
    <w:basedOn w:val="Normal"/>
    <w:rsid w:val="00E426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kern w:val="0"/>
      <w:lang w:eastAsia="es-MX"/>
      <w14:ligatures w14:val="none"/>
    </w:rPr>
  </w:style>
  <w:style w:type="paragraph" w:customStyle="1" w:styleId="xl85">
    <w:name w:val="xl85"/>
    <w:basedOn w:val="Normal"/>
    <w:rsid w:val="00E4267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es-MX"/>
      <w14:ligatures w14:val="none"/>
    </w:rPr>
  </w:style>
  <w:style w:type="paragraph" w:customStyle="1" w:styleId="xl86">
    <w:name w:val="xl86"/>
    <w:basedOn w:val="Normal"/>
    <w:rsid w:val="00E4267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es-MX"/>
      <w14:ligatures w14:val="none"/>
    </w:rPr>
  </w:style>
  <w:style w:type="paragraph" w:customStyle="1" w:styleId="xl87">
    <w:name w:val="xl87"/>
    <w:basedOn w:val="Normal"/>
    <w:rsid w:val="00E4267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cs="Times New Roman"/>
      <w:kern w:val="0"/>
      <w:lang w:eastAsia="es-MX"/>
      <w14:ligatures w14:val="none"/>
    </w:rPr>
  </w:style>
  <w:style w:type="paragraph" w:customStyle="1" w:styleId="xl88">
    <w:name w:val="xl88"/>
    <w:basedOn w:val="Normal"/>
    <w:rsid w:val="00E426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lang w:eastAsia="es-MX"/>
      <w14:ligatures w14:val="none"/>
    </w:rPr>
  </w:style>
  <w:style w:type="paragraph" w:customStyle="1" w:styleId="xl89">
    <w:name w:val="xl89"/>
    <w:basedOn w:val="Normal"/>
    <w:rsid w:val="00E4267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cs="Times New Roman"/>
      <w:b/>
      <w:bCs/>
      <w:kern w:val="0"/>
      <w:lang w:eastAsia="es-MX"/>
      <w14:ligatures w14:val="none"/>
    </w:rPr>
  </w:style>
  <w:style w:type="paragraph" w:customStyle="1" w:styleId="xl90">
    <w:name w:val="xl90"/>
    <w:basedOn w:val="Normal"/>
    <w:rsid w:val="00E4267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cs="Times New Roman"/>
      <w:b/>
      <w:bCs/>
      <w:kern w:val="0"/>
      <w:lang w:eastAsia="es-MX"/>
      <w14:ligatures w14:val="none"/>
    </w:rPr>
  </w:style>
  <w:style w:type="paragraph" w:customStyle="1" w:styleId="xl91">
    <w:name w:val="xl91"/>
    <w:basedOn w:val="Normal"/>
    <w:rsid w:val="00E426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es-MX"/>
      <w14:ligatures w14:val="none"/>
    </w:rPr>
  </w:style>
  <w:style w:type="paragraph" w:customStyle="1" w:styleId="xl92">
    <w:name w:val="xl92"/>
    <w:basedOn w:val="Normal"/>
    <w:rsid w:val="00E426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kern w:val="0"/>
      <w:lang w:eastAsia="es-MX"/>
      <w14:ligatures w14:val="none"/>
    </w:rPr>
  </w:style>
  <w:style w:type="paragraph" w:customStyle="1" w:styleId="xl93">
    <w:name w:val="xl93"/>
    <w:basedOn w:val="Normal"/>
    <w:rsid w:val="00E426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lang w:eastAsia="es-MX"/>
      <w14:ligatures w14:val="none"/>
    </w:rPr>
  </w:style>
  <w:style w:type="paragraph" w:customStyle="1" w:styleId="xl94">
    <w:name w:val="xl94"/>
    <w:basedOn w:val="Normal"/>
    <w:rsid w:val="00E4267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cs="Times New Roman"/>
      <w:b/>
      <w:bCs/>
      <w:kern w:val="0"/>
      <w:lang w:eastAsia="es-MX"/>
      <w14:ligatures w14:val="none"/>
    </w:rPr>
  </w:style>
  <w:style w:type="paragraph" w:customStyle="1" w:styleId="xl95">
    <w:name w:val="xl95"/>
    <w:basedOn w:val="Normal"/>
    <w:rsid w:val="00E4267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cs="Times New Roman"/>
      <w:b/>
      <w:bCs/>
      <w:kern w:val="0"/>
      <w:lang w:eastAsia="es-MX"/>
      <w14:ligatures w14:val="none"/>
    </w:rPr>
  </w:style>
  <w:style w:type="paragraph" w:customStyle="1" w:styleId="xl96">
    <w:name w:val="xl96"/>
    <w:basedOn w:val="Normal"/>
    <w:rsid w:val="00E426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kern w:val="0"/>
      <w:lang w:eastAsia="es-MX"/>
      <w14:ligatures w14:val="none"/>
    </w:rPr>
  </w:style>
  <w:style w:type="paragraph" w:customStyle="1" w:styleId="xl97">
    <w:name w:val="xl97"/>
    <w:basedOn w:val="Normal"/>
    <w:rsid w:val="00E426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kern w:val="0"/>
      <w:lang w:eastAsia="es-MX"/>
      <w14:ligatures w14:val="none"/>
    </w:rPr>
  </w:style>
  <w:style w:type="paragraph" w:customStyle="1" w:styleId="xl98">
    <w:name w:val="xl98"/>
    <w:basedOn w:val="Normal"/>
    <w:rsid w:val="00E4267B"/>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xl99">
    <w:name w:val="xl99"/>
    <w:basedOn w:val="Normal"/>
    <w:rsid w:val="00E4267B"/>
    <w:pPr>
      <w:pBdr>
        <w:top w:val="single" w:sz="4" w:space="0" w:color="auto"/>
        <w:bottom w:val="single" w:sz="4" w:space="0" w:color="auto"/>
      </w:pBd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xl100">
    <w:name w:val="xl100"/>
    <w:basedOn w:val="Normal"/>
    <w:rsid w:val="00E4267B"/>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xl101">
    <w:name w:val="xl101"/>
    <w:basedOn w:val="Normal"/>
    <w:rsid w:val="00E4267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es-MX"/>
      <w14:ligatures w14:val="none"/>
    </w:rPr>
  </w:style>
  <w:style w:type="paragraph" w:customStyle="1" w:styleId="xl102">
    <w:name w:val="xl102"/>
    <w:basedOn w:val="Normal"/>
    <w:rsid w:val="00E4267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es-MX"/>
      <w14:ligatures w14:val="none"/>
    </w:rPr>
  </w:style>
  <w:style w:type="paragraph" w:customStyle="1" w:styleId="xl103">
    <w:name w:val="xl103"/>
    <w:basedOn w:val="Normal"/>
    <w:rsid w:val="00E4267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kern w:val="0"/>
      <w:lang w:eastAsia="es-MX"/>
      <w14:ligatures w14:val="none"/>
    </w:rPr>
  </w:style>
  <w:style w:type="paragraph" w:customStyle="1" w:styleId="xl104">
    <w:name w:val="xl104"/>
    <w:basedOn w:val="Normal"/>
    <w:rsid w:val="00E4267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xl105">
    <w:name w:val="xl105"/>
    <w:basedOn w:val="Normal"/>
    <w:rsid w:val="00E4267B"/>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kern w:val="0"/>
      <w:lang w:eastAsia="es-MX"/>
      <w14:ligatures w14:val="none"/>
    </w:rPr>
  </w:style>
  <w:style w:type="paragraph" w:customStyle="1" w:styleId="xl106">
    <w:name w:val="xl106"/>
    <w:basedOn w:val="Normal"/>
    <w:rsid w:val="00E4267B"/>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kern w:val="0"/>
      <w:lang w:eastAsia="es-MX"/>
      <w14:ligatures w14:val="none"/>
    </w:rPr>
  </w:style>
  <w:style w:type="paragraph" w:customStyle="1" w:styleId="xl107">
    <w:name w:val="xl107"/>
    <w:basedOn w:val="Normal"/>
    <w:rsid w:val="00E4267B"/>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kern w:val="0"/>
      <w:lang w:eastAsia="es-MX"/>
      <w14:ligatures w14:val="none"/>
    </w:rPr>
  </w:style>
  <w:style w:type="paragraph" w:customStyle="1" w:styleId="xl108">
    <w:name w:val="xl108"/>
    <w:basedOn w:val="Normal"/>
    <w:rsid w:val="00E4267B"/>
    <w:pPr>
      <w:spacing w:before="100" w:beforeAutospacing="1" w:after="100" w:afterAutospacing="1"/>
    </w:pPr>
    <w:rPr>
      <w:rFonts w:ascii="Times New Roman" w:eastAsia="Times New Roman" w:hAnsi="Times New Roman" w:cs="Times New Roman"/>
      <w:kern w:val="0"/>
      <w:lang w:eastAsia="es-MX"/>
      <w14:ligatures w14:val="none"/>
    </w:rPr>
  </w:style>
  <w:style w:type="paragraph" w:styleId="NormalWeb">
    <w:name w:val="Normal (Web)"/>
    <w:basedOn w:val="Normal"/>
    <w:uiPriority w:val="99"/>
    <w:semiHidden/>
    <w:unhideWhenUsed/>
    <w:rsid w:val="00E4267B"/>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Ttulo4Car">
    <w:name w:val="Título 4 Car"/>
    <w:basedOn w:val="Fuentedeprrafopredeter"/>
    <w:link w:val="Ttulo4"/>
    <w:uiPriority w:val="9"/>
    <w:semiHidden/>
    <w:rsid w:val="00951168"/>
    <w:rPr>
      <w:rFonts w:asciiTheme="majorHAnsi" w:eastAsiaTheme="majorEastAsia" w:hAnsiTheme="majorHAnsi" w:cstheme="majorBidi"/>
      <w:i/>
      <w:iCs/>
      <w:color w:val="2F5496" w:themeColor="accent1" w:themeShade="BF"/>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951168"/>
    <w:rPr>
      <w:sz w:val="22"/>
      <w:szCs w:val="22"/>
    </w:rPr>
  </w:style>
  <w:style w:type="paragraph" w:customStyle="1" w:styleId="Default">
    <w:name w:val="Default"/>
    <w:rsid w:val="00951168"/>
    <w:pPr>
      <w:autoSpaceDE w:val="0"/>
      <w:autoSpaceDN w:val="0"/>
      <w:adjustRightInd w:val="0"/>
    </w:pPr>
    <w:rPr>
      <w:rFonts w:ascii="Century Gothic" w:eastAsia="Times New Roman" w:hAnsi="Century Gothic" w:cs="Century Gothic"/>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928703">
      <w:bodyDiv w:val="1"/>
      <w:marLeft w:val="0"/>
      <w:marRight w:val="0"/>
      <w:marTop w:val="0"/>
      <w:marBottom w:val="0"/>
      <w:divBdr>
        <w:top w:val="none" w:sz="0" w:space="0" w:color="auto"/>
        <w:left w:val="none" w:sz="0" w:space="0" w:color="auto"/>
        <w:bottom w:val="none" w:sz="0" w:space="0" w:color="auto"/>
        <w:right w:val="none" w:sz="0" w:space="0" w:color="auto"/>
      </w:divBdr>
    </w:div>
    <w:div w:id="661741587">
      <w:bodyDiv w:val="1"/>
      <w:marLeft w:val="0"/>
      <w:marRight w:val="0"/>
      <w:marTop w:val="0"/>
      <w:marBottom w:val="0"/>
      <w:divBdr>
        <w:top w:val="none" w:sz="0" w:space="0" w:color="auto"/>
        <w:left w:val="none" w:sz="0" w:space="0" w:color="auto"/>
        <w:bottom w:val="none" w:sz="0" w:space="0" w:color="auto"/>
        <w:right w:val="none" w:sz="0" w:space="0" w:color="auto"/>
      </w:divBdr>
    </w:div>
    <w:div w:id="852573334">
      <w:bodyDiv w:val="1"/>
      <w:marLeft w:val="0"/>
      <w:marRight w:val="0"/>
      <w:marTop w:val="0"/>
      <w:marBottom w:val="0"/>
      <w:divBdr>
        <w:top w:val="none" w:sz="0" w:space="0" w:color="auto"/>
        <w:left w:val="none" w:sz="0" w:space="0" w:color="auto"/>
        <w:bottom w:val="none" w:sz="0" w:space="0" w:color="auto"/>
        <w:right w:val="none" w:sz="0" w:space="0" w:color="auto"/>
      </w:divBdr>
    </w:div>
    <w:div w:id="147293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D34DE-C293-450D-953D-06E53DAA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11</Pages>
  <Words>1753</Words>
  <Characters>9642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Ramo 33 E1</cp:lastModifiedBy>
  <cp:revision>72</cp:revision>
  <cp:lastPrinted>2025-11-13T20:00:00Z</cp:lastPrinted>
  <dcterms:created xsi:type="dcterms:W3CDTF">2025-01-04T18:16:00Z</dcterms:created>
  <dcterms:modified xsi:type="dcterms:W3CDTF">2025-11-13T20:15:00Z</dcterms:modified>
</cp:coreProperties>
</file>